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3C9" w:rsidRPr="007863C9" w:rsidRDefault="007863C9" w:rsidP="007863C9">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7863C9">
        <w:rPr>
          <w:rFonts w:ascii="Times New Roman" w:eastAsia="Times New Roman" w:hAnsi="Times New Roman" w:cs="Times New Roman"/>
          <w:sz w:val="24"/>
          <w:szCs w:val="24"/>
          <w:lang w:eastAsia="ru-RU"/>
        </w:rPr>
        <w:t>6 марта 2006 года N 35-ФЗ</w:t>
      </w:r>
    </w:p>
    <w:p w:rsidR="007863C9" w:rsidRPr="007863C9" w:rsidRDefault="00487A1F" w:rsidP="007863C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7863C9" w:rsidRPr="007863C9" w:rsidRDefault="007863C9" w:rsidP="007863C9">
      <w:pPr>
        <w:spacing w:after="0" w:line="240" w:lineRule="auto"/>
        <w:jc w:val="right"/>
        <w:rPr>
          <w:rFonts w:ascii="Times New Roman" w:eastAsia="Times New Roman" w:hAnsi="Times New Roman" w:cs="Times New Roman"/>
          <w:sz w:val="24"/>
          <w:szCs w:val="24"/>
          <w:lang w:eastAsia="ru-RU"/>
        </w:rPr>
      </w:pPr>
    </w:p>
    <w:p w:rsidR="007863C9" w:rsidRPr="007863C9" w:rsidRDefault="007863C9" w:rsidP="007863C9">
      <w:pPr>
        <w:spacing w:after="0" w:line="240" w:lineRule="auto"/>
        <w:jc w:val="center"/>
        <w:rPr>
          <w:rFonts w:ascii="Times New Roman" w:eastAsia="Times New Roman" w:hAnsi="Times New Roman" w:cs="Times New Roman"/>
          <w:b/>
          <w:bCs/>
          <w:sz w:val="26"/>
          <w:szCs w:val="26"/>
          <w:lang w:eastAsia="ru-RU"/>
        </w:rPr>
      </w:pPr>
      <w:r w:rsidRPr="007863C9">
        <w:rPr>
          <w:rFonts w:ascii="Times New Roman" w:eastAsia="Times New Roman" w:hAnsi="Times New Roman" w:cs="Times New Roman"/>
          <w:b/>
          <w:bCs/>
          <w:sz w:val="26"/>
          <w:szCs w:val="26"/>
          <w:lang w:eastAsia="ru-RU"/>
        </w:rPr>
        <w:t>РОССИЙСКАЯ ФЕДЕРАЦИЯ</w:t>
      </w:r>
    </w:p>
    <w:p w:rsidR="007863C9" w:rsidRPr="007863C9" w:rsidRDefault="007863C9" w:rsidP="007863C9">
      <w:pPr>
        <w:spacing w:after="0" w:line="240" w:lineRule="auto"/>
        <w:jc w:val="center"/>
        <w:rPr>
          <w:rFonts w:ascii="Times New Roman" w:eastAsia="Times New Roman" w:hAnsi="Times New Roman" w:cs="Times New Roman"/>
          <w:b/>
          <w:bCs/>
          <w:sz w:val="26"/>
          <w:szCs w:val="26"/>
          <w:lang w:eastAsia="ru-RU"/>
        </w:rPr>
      </w:pPr>
    </w:p>
    <w:p w:rsidR="007863C9" w:rsidRPr="007863C9" w:rsidRDefault="007863C9" w:rsidP="007863C9">
      <w:pPr>
        <w:spacing w:after="0" w:line="240" w:lineRule="auto"/>
        <w:jc w:val="center"/>
        <w:rPr>
          <w:rFonts w:ascii="Times New Roman" w:eastAsia="Times New Roman" w:hAnsi="Times New Roman" w:cs="Times New Roman"/>
          <w:b/>
          <w:bCs/>
          <w:sz w:val="26"/>
          <w:szCs w:val="26"/>
          <w:lang w:eastAsia="ru-RU"/>
        </w:rPr>
      </w:pPr>
      <w:r w:rsidRPr="007863C9">
        <w:rPr>
          <w:rFonts w:ascii="Times New Roman" w:eastAsia="Times New Roman" w:hAnsi="Times New Roman" w:cs="Times New Roman"/>
          <w:b/>
          <w:bCs/>
          <w:sz w:val="26"/>
          <w:szCs w:val="26"/>
          <w:lang w:eastAsia="ru-RU"/>
        </w:rPr>
        <w:t>ФЕДЕРАЛЬНЫЙ ЗАКОН</w:t>
      </w:r>
    </w:p>
    <w:p w:rsidR="007863C9" w:rsidRPr="007863C9" w:rsidRDefault="007863C9" w:rsidP="007863C9">
      <w:pPr>
        <w:spacing w:after="0" w:line="240" w:lineRule="auto"/>
        <w:jc w:val="center"/>
        <w:rPr>
          <w:rFonts w:ascii="Times New Roman" w:eastAsia="Times New Roman" w:hAnsi="Times New Roman" w:cs="Times New Roman"/>
          <w:b/>
          <w:bCs/>
          <w:sz w:val="26"/>
          <w:szCs w:val="26"/>
          <w:lang w:eastAsia="ru-RU"/>
        </w:rPr>
      </w:pPr>
    </w:p>
    <w:p w:rsidR="007863C9" w:rsidRPr="007863C9" w:rsidRDefault="007863C9" w:rsidP="007863C9">
      <w:pPr>
        <w:spacing w:after="0" w:line="240" w:lineRule="auto"/>
        <w:jc w:val="center"/>
        <w:rPr>
          <w:rFonts w:ascii="Times New Roman" w:eastAsia="Times New Roman" w:hAnsi="Times New Roman" w:cs="Times New Roman"/>
          <w:b/>
          <w:bCs/>
          <w:sz w:val="26"/>
          <w:szCs w:val="26"/>
          <w:lang w:eastAsia="ru-RU"/>
        </w:rPr>
      </w:pPr>
      <w:r w:rsidRPr="007863C9">
        <w:rPr>
          <w:rFonts w:ascii="Times New Roman" w:eastAsia="Times New Roman" w:hAnsi="Times New Roman" w:cs="Times New Roman"/>
          <w:b/>
          <w:bCs/>
          <w:sz w:val="26"/>
          <w:szCs w:val="26"/>
          <w:lang w:eastAsia="ru-RU"/>
        </w:rPr>
        <w:t>О ПРОТИВОДЕЙСТВИИ ТЕРРОРИЗМУ</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jc w:val="right"/>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Принят</w:t>
      </w:r>
    </w:p>
    <w:p w:rsidR="007863C9" w:rsidRPr="007863C9" w:rsidRDefault="007863C9" w:rsidP="007863C9">
      <w:pPr>
        <w:spacing w:after="0" w:line="240" w:lineRule="auto"/>
        <w:jc w:val="right"/>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Государственной Думой</w:t>
      </w:r>
    </w:p>
    <w:p w:rsidR="007863C9" w:rsidRPr="007863C9" w:rsidRDefault="007863C9" w:rsidP="007863C9">
      <w:pPr>
        <w:spacing w:after="0" w:line="240" w:lineRule="auto"/>
        <w:jc w:val="right"/>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26 февраля 2006 года</w:t>
      </w:r>
    </w:p>
    <w:p w:rsidR="007863C9" w:rsidRPr="007863C9" w:rsidRDefault="007863C9" w:rsidP="007863C9">
      <w:pPr>
        <w:spacing w:after="0" w:line="240" w:lineRule="auto"/>
        <w:jc w:val="right"/>
        <w:rPr>
          <w:rFonts w:ascii="Times New Roman" w:eastAsia="Times New Roman" w:hAnsi="Times New Roman" w:cs="Times New Roman"/>
          <w:sz w:val="24"/>
          <w:szCs w:val="24"/>
          <w:lang w:eastAsia="ru-RU"/>
        </w:rPr>
      </w:pPr>
    </w:p>
    <w:p w:rsidR="007863C9" w:rsidRPr="007863C9" w:rsidRDefault="007863C9" w:rsidP="007863C9">
      <w:pPr>
        <w:spacing w:after="0" w:line="240" w:lineRule="auto"/>
        <w:jc w:val="right"/>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Одобрен</w:t>
      </w:r>
    </w:p>
    <w:p w:rsidR="007863C9" w:rsidRPr="007863C9" w:rsidRDefault="007863C9" w:rsidP="007863C9">
      <w:pPr>
        <w:spacing w:after="0" w:line="240" w:lineRule="auto"/>
        <w:jc w:val="right"/>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Советом Федерации</w:t>
      </w:r>
    </w:p>
    <w:p w:rsidR="007863C9" w:rsidRPr="007863C9" w:rsidRDefault="007863C9" w:rsidP="007863C9">
      <w:pPr>
        <w:spacing w:after="0" w:line="240" w:lineRule="auto"/>
        <w:jc w:val="right"/>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марта 2006 года</w:t>
      </w:r>
    </w:p>
    <w:p w:rsidR="007863C9" w:rsidRPr="007863C9" w:rsidRDefault="007863C9" w:rsidP="007863C9">
      <w:pPr>
        <w:spacing w:after="0" w:line="240" w:lineRule="auto"/>
        <w:jc w:val="center"/>
        <w:rPr>
          <w:rFonts w:ascii="Times New Roman" w:eastAsia="Times New Roman" w:hAnsi="Times New Roman" w:cs="Times New Roman"/>
          <w:sz w:val="24"/>
          <w:szCs w:val="24"/>
          <w:lang w:eastAsia="ru-RU"/>
        </w:rPr>
      </w:pPr>
    </w:p>
    <w:p w:rsidR="007863C9" w:rsidRPr="007863C9" w:rsidRDefault="007863C9" w:rsidP="007863C9">
      <w:pPr>
        <w:spacing w:after="0" w:line="240" w:lineRule="auto"/>
        <w:jc w:val="center"/>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(в ред. Федеральных законов от 27.07.2006 N 153-ФЗ,</w:t>
      </w:r>
    </w:p>
    <w:p w:rsidR="007863C9" w:rsidRPr="007863C9" w:rsidRDefault="007863C9" w:rsidP="007863C9">
      <w:pPr>
        <w:spacing w:after="0" w:line="240" w:lineRule="auto"/>
        <w:jc w:val="center"/>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от 08.11.2008 N 203-ФЗ, от 22.12.2008 N 272-ФЗ,</w:t>
      </w:r>
    </w:p>
    <w:p w:rsidR="007863C9" w:rsidRPr="007863C9" w:rsidRDefault="007863C9" w:rsidP="007863C9">
      <w:pPr>
        <w:spacing w:after="0" w:line="240" w:lineRule="auto"/>
        <w:jc w:val="center"/>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от 30.12.2008 N 321-ФЗ, от 27.07.2010 N 197-ФЗ,</w:t>
      </w:r>
    </w:p>
    <w:p w:rsidR="007863C9" w:rsidRPr="007863C9" w:rsidRDefault="007863C9" w:rsidP="007863C9">
      <w:pPr>
        <w:spacing w:after="0" w:line="240" w:lineRule="auto"/>
        <w:jc w:val="center"/>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от 28.12.2010 N 404-ФЗ, от 03.05.2011 N 96-ФЗ,</w:t>
      </w:r>
    </w:p>
    <w:p w:rsidR="007863C9" w:rsidRPr="007863C9" w:rsidRDefault="007863C9" w:rsidP="007863C9">
      <w:pPr>
        <w:spacing w:after="0" w:line="240" w:lineRule="auto"/>
        <w:jc w:val="center"/>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от 08.11.2011 N 309-ФЗ, от 23.07.2013 N 208-ФЗ,</w:t>
      </w:r>
    </w:p>
    <w:p w:rsidR="007863C9" w:rsidRPr="007863C9" w:rsidRDefault="007863C9" w:rsidP="007863C9">
      <w:pPr>
        <w:spacing w:after="0" w:line="240" w:lineRule="auto"/>
        <w:jc w:val="center"/>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от 02.11.2013 N 302-ФЗ, от 05.05.2014 N 130-ФЗ)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Обзор изменений данного документа)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1. Правовая основа противодействия терроризму</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2. Основные принципы противодействия терроризму</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Противодействие терроризму в Российской Федерации основывается на следующих основных принципах:</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lastRenderedPageBreak/>
        <w:t>1) обеспечение и защита основных прав и свобод человека и гражданина;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законность;</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приоритет защиты прав и законных интересов лиц, подвергающихся террористической опасности;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4) неотвратимость наказания за осуществление террористической деятельности;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7) приоритет мер предупреждения терроризма;</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8) единоначалие в руководстве привлекаемыми силами и средствами при проведении контртеррористических операций;</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9) сочетание гласных и негласных методов противодействия терроризму;</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11) недопустимость политических уступок террористам;</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12) минимизация и (или) ликвидация последствий проявлений терроризма;</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13) соразмерность мер противодействия терроризму степени террористической опасности.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3. Основные понятия</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террористическая деятельность - деятельность, включающая в себя:</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а) организацию, планирование, подготовку, финансирование и реализацию террористического акта;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б) подстрекательство к террористическому акту;</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lastRenderedPageBreak/>
        <w:t>г) вербовку, вооружение, обучение и использование террористов;</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д) информационное или иное пособничество в планировании, подготовке или реализации террористического акта;</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(п. 3 в ред. Федерального закона от 05.05.2014 N 130-ФЗ)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(в ред. Федерального закона от 23.07.2013 N 208-ФЗ)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б) выявлению, предупреждению, пресечению, раскрытию и расследованию террористического акта (борьба с терроризмом);</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в) минимизации и (или) ликвидации последствий проявлений терроризма;</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(п. 6 введен Федеральным законом от 23.07.2013 N 208-ФЗ)</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4. Международное сотрудничество Российской Федерации в области борьбы с терроризмом</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lastRenderedPageBreak/>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5. Организационные основы противодействия терроризму</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Президент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терроризму;</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(часть первая в ред. Федерального закона от 27.07.2006 N 153-ФЗ)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Правительство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(п. 4 введен Федеральным законом от 23.07.2013 N 208-ФЗ)</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(часть 3.1 введена Федеральным законом от 23.07.2013 N 208-ФЗ)</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(часть 4 в ред. Федерального закона от 02.11.2013 N 302-ФЗ)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частью 4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(часть 5 введена Федеральным законом от 03.05.2011 N 96-ФЗ)</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5.1. Полномочия органов исполнительной власти субъектов Российской Федерации в области противодействия терроризму</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(введена Федеральным законом от 05.05.2014 N 130-ФЗ)</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организует деятельность сформированного в соответствии с частью 4 статьи 5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Высший исполнительный орган государственной власти субъекта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6. Применение Вооруженных Сил Российской Федерации в борьбе с терроризмом</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В борьбе с терроризмом Вооруженные Силы Российской Федерации могут применяться для:</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пресечения полетов воздушных судов, используемых для совершения террористического акта либо захваченных террористами;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участия в проведении контртеррористической операции в порядке, предусмотренном настоящим Федеральным законом;</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4) пресечения международной террористической деятельности за пределами территории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7. Пресечение террористических актов в воздушной среде</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9. Участие Вооруженных Сил Российской Федерации в проведении контртеррористической операции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применения вооружения с территории Российской Федерации против находящихся за ее пределами террористов и (или) их баз;</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5. Утратила силу. - Федеральный закон от 27.07.2006 N 153-ФЗ.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6. Решение об отзыве формирований Вооруженных Сил Российской Федерации принимается Президентом Российской Федерации в случае:</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выполнения ими поставленных задач по пресечению международной террористической деятельности;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нецелесообразности их дальнейшего пребывания за пределами территории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11. Правовой режим контртеррористической операции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удаление физических лиц с отдельных участков местности и объектов, а также отбуксировка транспортных средств;</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7) приостановление оказания услуг связи юридическим и физическим лицам или ограничение использования сетей связи и средств связи;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9) введение карантина, проведение санитарно-противоэпидемических, ветеринарных и других карантинных мероприятий;</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10) ограничение движения транспортных средств и пешеходов на улицах, дорогах, отдельных участках местности и объектах;</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14) ограничение или приостановление частной детективной и охранной деятельности.</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(п. 14 введен Федеральным законом от 22.12.2008 N 272-ФЗ)</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меры и временные ограничения.</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12. Условия проведения контртеррористической операции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13. Руководство контртеррористической операцией</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Лицо, принявшее в соответствии с частью 2 статьи 12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(часть 1 в ред. Федерального закона от 03.05.2011 N 96-ФЗ)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Руководитель контртеррористической операции: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(в ред. Федерального закона от 03.05.2011 N 96-ФЗ)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отдает распоряжения оперативному штабу о подготовке расчетов и предложений по проведению контртеррористической операции;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(в ред. Федерального закона от 03.05.2011 N 96-ФЗ)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7) отдает боевое распоряжение (боевой приказ) о применении группировки сил и средств, создаваемой в соответствии со статьей 15 настоящего Федерального закона;</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(п. 7 в ред. Федерального закона от 03.05.2011 N 96-ФЗ)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8) реализует иные полномочия по руководству контртеррористической операцией.</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14. Компетенция оперативного штаба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Руководитель оперативного штаба и его состав определяются в порядке, установленном Президентом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Оперативный штаб:</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подготавливает расчеты и предложения по проведению контртеррористической операции;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5) организует взаимодействие привлекаемых для проведения контртеррористической операции сил и средств;</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6) принимает другие меры по предотвращению террористического акта и минимизации его возможных последствий.</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(п. 6 в ред. Федерального закона от 03.05.2011 N 96-ФЗ)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15. Силы и средства, привлекаемые для проведения контртеррористической операции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(часть 5 в ред. Федерального закона от 03.05.2011 N 96-ФЗ)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16. Ведение переговоров в ходе контртеррористической операции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При ведении переговоров с террористами не должны рассматриваться выдвигаемые ими политические требования.</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17. Окончание контртеррористической операции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При наличии условий, указанных в части 1 настоящей статьи, руководитель контртеррористической операции объявляет контртеррористическую операцию оконченной.</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(часть 2 в ред. Федерального закона от 03.05.2011 N 96-ФЗ)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18. Возмещение вреда, причиненного в результате террористического акта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(в ред. Федерального закона от 02.11.2013 N 302-ФЗ)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(часть 1.1 введена Федеральным законом от 02.11.2013 N 302-ФЗ)</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7863C9">
        <w:rPr>
          <w:rFonts w:ascii="Times New Roman" w:eastAsia="Times New Roman" w:hAnsi="Times New Roman" w:cs="Times New Roman"/>
          <w:sz w:val="24"/>
          <w:szCs w:val="24"/>
          <w:lang w:eastAsia="ru-RU"/>
        </w:rPr>
        <w:t>разыскной</w:t>
      </w:r>
      <w:proofErr w:type="spellEnd"/>
      <w:r w:rsidRPr="007863C9">
        <w:rPr>
          <w:rFonts w:ascii="Times New Roman" w:eastAsia="Times New Roman" w:hAnsi="Times New Roman" w:cs="Times New Roman"/>
          <w:sz w:val="24"/>
          <w:szCs w:val="24"/>
          <w:lang w:eastAsia="ru-RU"/>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rsidRPr="007863C9">
        <w:rPr>
          <w:rFonts w:ascii="Times New Roman" w:eastAsia="Times New Roman" w:hAnsi="Times New Roman" w:cs="Times New Roman"/>
          <w:sz w:val="24"/>
          <w:szCs w:val="24"/>
          <w:lang w:eastAsia="ru-RU"/>
        </w:rPr>
        <w:t>истребуемые</w:t>
      </w:r>
      <w:proofErr w:type="spellEnd"/>
      <w:r w:rsidRPr="007863C9">
        <w:rPr>
          <w:rFonts w:ascii="Times New Roman" w:eastAsia="Times New Roman" w:hAnsi="Times New Roman" w:cs="Times New Roman"/>
          <w:sz w:val="24"/>
          <w:szCs w:val="24"/>
          <w:lang w:eastAsia="ru-RU"/>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(часть 1.2 введена Федеральным законом от 02.11.2013 N 302-ФЗ)</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(в ред. Федерального закона от 08.11.2008 N 203-ФЗ)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Для лиц, указанных в статье 20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(часть вторая введена Федеральным законом от 08.11.2008 N 203-ФЗ)</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20. Категории лиц, участвующих в борьбе с терроризмом, подлежащих правовой и социальной защите</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(в ред. Федерального закона от 30.12.2008 N 321-ФЗ)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(п. 2.1 введен Федеральным законом от 28.12.2010 N 404-ФЗ)</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члены семей лиц, указанных в пунктах 1, 2 и 2.1 настоящей части, если необходимость в обеспечении их защиты вызвана участием указанных лиц в борьбе с терроризмом.</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(в ред. Федерального закона от 28.12.2010 N 404-ФЗ)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21. Возмещение вреда лицам, участвующим в борьбе с терроризмом, и меры их социальной защиты</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22. Правомерное причинение вреда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23. Льготное исчисление выслуги лет, гарантии и компенсации лицам, участвующим в борьбе с терроризмом</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(в ред. Федерального закона от 30.12.2008 N 321-ФЗ)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(в ред. Федерального закона от 30.12.2008 N 321-ФЗ)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(в ред. Федеральных законов от 30.12.2008 N 321-ФЗ, от 08.11.2011 N 309-ФЗ)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24. Ответственность организаций за причастность к терроризму</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220, 221, 277 - 280, 282.1, 282.2 и 360 Уголовного кодекса Российской Федерации.</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(в ред. Федерального закона от 27.07.2010 N 197-ФЗ)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282.1, 282.2 и 360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205.4 Уголовного кодекса Российской Федерации, за руководство этим сообществом или участие в нем.</w:t>
      </w:r>
    </w:p>
    <w:p w:rsidR="007863C9" w:rsidRPr="007863C9" w:rsidRDefault="007863C9" w:rsidP="007863C9">
      <w:pPr>
        <w:spacing w:after="0" w:line="240" w:lineRule="auto"/>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(в ред. Федеральных законов от 27.07.2010 N 197-ФЗ, от 02.11.2013 N 302-ФЗ)</w:t>
      </w:r>
    </w:p>
    <w:p w:rsidR="007863C9" w:rsidRPr="007863C9" w:rsidRDefault="007863C9" w:rsidP="007863C9">
      <w:pPr>
        <w:spacing w:after="0" w:line="240" w:lineRule="auto"/>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(см. текст в предыдущей редакции)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официальных периодических изданиях, определенных Правительством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25. Вознаграждение за содействие борьбе с терроризмом</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Источники финансирования выплат денежного вознаграждения устанавливаются Правительством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26. О признании утратившими силу отдельных законодательных актов (положений законодательных актов) Российской Федерации</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Со дня вступления в силу настоящего Федерального закона признать утратившими силу:</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Признать утратившими силу с 1 января 2007 года:</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Федеральный закон от 25 июля 1998 года N 130-ФЗ "О борьбе с терроризмом" (Собрание законодательства Российской Федерации, 1998, N 31, ст. 3808);</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Статья 27. Вступление в силу настоящего Федерального закона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7863C9" w:rsidRPr="007863C9" w:rsidRDefault="007863C9" w:rsidP="007863C9">
      <w:pPr>
        <w:spacing w:after="0" w:line="240" w:lineRule="auto"/>
        <w:ind w:firstLine="539"/>
        <w:jc w:val="both"/>
        <w:rPr>
          <w:rFonts w:ascii="Times New Roman" w:eastAsia="Times New Roman" w:hAnsi="Times New Roman" w:cs="Times New Roman"/>
          <w:vanish/>
          <w:sz w:val="24"/>
          <w:szCs w:val="24"/>
          <w:lang w:eastAsia="ru-RU"/>
        </w:rPr>
      </w:pPr>
      <w:r w:rsidRPr="007863C9">
        <w:rPr>
          <w:rFonts w:ascii="Times New Roman" w:eastAsia="Times New Roman" w:hAnsi="Times New Roman" w:cs="Times New Roman"/>
          <w:vanish/>
          <w:sz w:val="24"/>
          <w:szCs w:val="24"/>
          <w:lang w:eastAsia="ru-RU"/>
        </w:rPr>
        <w:t> </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2. Статьи 18, 19, 21 и 23 настоящего Федерального закона вступают в силу с 1 января 2007 года.</w:t>
      </w:r>
    </w:p>
    <w:p w:rsidR="007863C9" w:rsidRPr="007863C9" w:rsidRDefault="007863C9" w:rsidP="007863C9">
      <w:pPr>
        <w:spacing w:after="0" w:line="240" w:lineRule="auto"/>
        <w:ind w:firstLine="539"/>
        <w:jc w:val="both"/>
        <w:rPr>
          <w:rFonts w:ascii="Times New Roman" w:eastAsia="Times New Roman" w:hAnsi="Times New Roman" w:cs="Times New Roman"/>
          <w:sz w:val="24"/>
          <w:szCs w:val="24"/>
          <w:lang w:eastAsia="ru-RU"/>
        </w:rPr>
      </w:pPr>
    </w:p>
    <w:p w:rsidR="007863C9" w:rsidRPr="007863C9" w:rsidRDefault="007863C9" w:rsidP="007863C9">
      <w:pPr>
        <w:spacing w:after="0" w:line="240" w:lineRule="auto"/>
        <w:jc w:val="right"/>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Президент</w:t>
      </w:r>
    </w:p>
    <w:p w:rsidR="007863C9" w:rsidRPr="007863C9" w:rsidRDefault="007863C9" w:rsidP="007863C9">
      <w:pPr>
        <w:spacing w:after="0" w:line="240" w:lineRule="auto"/>
        <w:jc w:val="right"/>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Российской Федерации</w:t>
      </w:r>
    </w:p>
    <w:p w:rsidR="007863C9" w:rsidRPr="007863C9" w:rsidRDefault="007863C9" w:rsidP="007863C9">
      <w:pPr>
        <w:spacing w:after="0" w:line="240" w:lineRule="auto"/>
        <w:jc w:val="right"/>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В.ПУТИН</w:t>
      </w:r>
    </w:p>
    <w:p w:rsidR="007863C9" w:rsidRPr="007863C9" w:rsidRDefault="007863C9" w:rsidP="007863C9">
      <w:pPr>
        <w:spacing w:after="0" w:line="240" w:lineRule="auto"/>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Москва, Кремль</w:t>
      </w:r>
    </w:p>
    <w:p w:rsidR="007863C9" w:rsidRPr="007863C9" w:rsidRDefault="007863C9" w:rsidP="007863C9">
      <w:pPr>
        <w:spacing w:after="0" w:line="240" w:lineRule="auto"/>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6 марта 2006 года</w:t>
      </w:r>
    </w:p>
    <w:p w:rsidR="007863C9" w:rsidRPr="007863C9" w:rsidRDefault="007863C9" w:rsidP="007863C9">
      <w:pPr>
        <w:spacing w:after="0" w:line="240" w:lineRule="auto"/>
        <w:rPr>
          <w:rFonts w:ascii="Times New Roman" w:eastAsia="Times New Roman" w:hAnsi="Times New Roman" w:cs="Times New Roman"/>
          <w:sz w:val="24"/>
          <w:szCs w:val="24"/>
          <w:lang w:eastAsia="ru-RU"/>
        </w:rPr>
      </w:pPr>
      <w:r w:rsidRPr="007863C9">
        <w:rPr>
          <w:rFonts w:ascii="Times New Roman" w:eastAsia="Times New Roman" w:hAnsi="Times New Roman" w:cs="Times New Roman"/>
          <w:sz w:val="24"/>
          <w:szCs w:val="24"/>
          <w:lang w:eastAsia="ru-RU"/>
        </w:rPr>
        <w:t>N 35-ФЗ</w:t>
      </w:r>
    </w:p>
    <w:p w:rsidR="00E06118" w:rsidRDefault="00E06118"/>
    <w:sectPr w:rsidR="00E06118" w:rsidSect="007863C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C9"/>
    <w:rsid w:val="00487A1F"/>
    <w:rsid w:val="007863C9"/>
    <w:rsid w:val="00E06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57ED857-A471-4416-924C-9BC2A05B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863C9"/>
  </w:style>
  <w:style w:type="character" w:customStyle="1" w:styleId="nobr">
    <w:name w:val="nobr"/>
    <w:basedOn w:val="a0"/>
    <w:rsid w:val="007863C9"/>
  </w:style>
  <w:style w:type="character" w:customStyle="1" w:styleId="r">
    <w:name w:val="r"/>
    <w:basedOn w:val="a0"/>
    <w:rsid w:val="007863C9"/>
  </w:style>
  <w:style w:type="character" w:customStyle="1" w:styleId="rl">
    <w:name w:val="rl"/>
    <w:basedOn w:val="a0"/>
    <w:rsid w:val="00786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745491">
      <w:bodyDiv w:val="1"/>
      <w:marLeft w:val="0"/>
      <w:marRight w:val="0"/>
      <w:marTop w:val="0"/>
      <w:marBottom w:val="0"/>
      <w:divBdr>
        <w:top w:val="none" w:sz="0" w:space="0" w:color="auto"/>
        <w:left w:val="none" w:sz="0" w:space="0" w:color="auto"/>
        <w:bottom w:val="none" w:sz="0" w:space="0" w:color="auto"/>
        <w:right w:val="none" w:sz="0" w:space="0" w:color="auto"/>
      </w:divBdr>
      <w:divsChild>
        <w:div w:id="2080593862">
          <w:marLeft w:val="0"/>
          <w:marRight w:val="0"/>
          <w:marTop w:val="0"/>
          <w:marBottom w:val="0"/>
          <w:divBdr>
            <w:top w:val="none" w:sz="0" w:space="0" w:color="auto"/>
            <w:left w:val="none" w:sz="0" w:space="0" w:color="auto"/>
            <w:bottom w:val="none" w:sz="0" w:space="0" w:color="auto"/>
            <w:right w:val="none" w:sz="0" w:space="0" w:color="auto"/>
          </w:divBdr>
          <w:divsChild>
            <w:div w:id="1914511549">
              <w:marLeft w:val="0"/>
              <w:marRight w:val="0"/>
              <w:marTop w:val="0"/>
              <w:marBottom w:val="0"/>
              <w:divBdr>
                <w:top w:val="none" w:sz="0" w:space="0" w:color="auto"/>
                <w:left w:val="none" w:sz="0" w:space="0" w:color="auto"/>
                <w:bottom w:val="none" w:sz="0" w:space="0" w:color="auto"/>
                <w:right w:val="none" w:sz="0" w:space="0" w:color="auto"/>
              </w:divBdr>
            </w:div>
            <w:div w:id="250166333">
              <w:marLeft w:val="0"/>
              <w:marRight w:val="0"/>
              <w:marTop w:val="0"/>
              <w:marBottom w:val="0"/>
              <w:divBdr>
                <w:top w:val="none" w:sz="0" w:space="0" w:color="auto"/>
                <w:left w:val="none" w:sz="0" w:space="0" w:color="auto"/>
                <w:bottom w:val="none" w:sz="0" w:space="0" w:color="auto"/>
                <w:right w:val="none" w:sz="0" w:space="0" w:color="auto"/>
              </w:divBdr>
            </w:div>
            <w:div w:id="360667054">
              <w:marLeft w:val="0"/>
              <w:marRight w:val="0"/>
              <w:marTop w:val="0"/>
              <w:marBottom w:val="0"/>
              <w:divBdr>
                <w:top w:val="none" w:sz="0" w:space="0" w:color="auto"/>
                <w:left w:val="none" w:sz="0" w:space="0" w:color="auto"/>
                <w:bottom w:val="none" w:sz="0" w:space="0" w:color="auto"/>
                <w:right w:val="none" w:sz="0" w:space="0" w:color="auto"/>
              </w:divBdr>
            </w:div>
            <w:div w:id="1190609282">
              <w:marLeft w:val="0"/>
              <w:marRight w:val="0"/>
              <w:marTop w:val="0"/>
              <w:marBottom w:val="0"/>
              <w:divBdr>
                <w:top w:val="none" w:sz="0" w:space="0" w:color="auto"/>
                <w:left w:val="none" w:sz="0" w:space="0" w:color="auto"/>
                <w:bottom w:val="none" w:sz="0" w:space="0" w:color="auto"/>
                <w:right w:val="none" w:sz="0" w:space="0" w:color="auto"/>
              </w:divBdr>
            </w:div>
            <w:div w:id="619533727">
              <w:marLeft w:val="0"/>
              <w:marRight w:val="0"/>
              <w:marTop w:val="0"/>
              <w:marBottom w:val="0"/>
              <w:divBdr>
                <w:top w:val="none" w:sz="0" w:space="0" w:color="auto"/>
                <w:left w:val="none" w:sz="0" w:space="0" w:color="auto"/>
                <w:bottom w:val="none" w:sz="0" w:space="0" w:color="auto"/>
                <w:right w:val="none" w:sz="0" w:space="0" w:color="auto"/>
              </w:divBdr>
            </w:div>
            <w:div w:id="1737125419">
              <w:marLeft w:val="0"/>
              <w:marRight w:val="0"/>
              <w:marTop w:val="0"/>
              <w:marBottom w:val="0"/>
              <w:divBdr>
                <w:top w:val="none" w:sz="0" w:space="0" w:color="auto"/>
                <w:left w:val="none" w:sz="0" w:space="0" w:color="auto"/>
                <w:bottom w:val="none" w:sz="0" w:space="0" w:color="auto"/>
                <w:right w:val="none" w:sz="0" w:space="0" w:color="auto"/>
              </w:divBdr>
            </w:div>
            <w:div w:id="243346807">
              <w:marLeft w:val="0"/>
              <w:marRight w:val="0"/>
              <w:marTop w:val="0"/>
              <w:marBottom w:val="0"/>
              <w:divBdr>
                <w:top w:val="none" w:sz="0" w:space="0" w:color="auto"/>
                <w:left w:val="none" w:sz="0" w:space="0" w:color="auto"/>
                <w:bottom w:val="none" w:sz="0" w:space="0" w:color="auto"/>
                <w:right w:val="none" w:sz="0" w:space="0" w:color="auto"/>
              </w:divBdr>
            </w:div>
            <w:div w:id="935942505">
              <w:marLeft w:val="0"/>
              <w:marRight w:val="0"/>
              <w:marTop w:val="0"/>
              <w:marBottom w:val="0"/>
              <w:divBdr>
                <w:top w:val="none" w:sz="0" w:space="0" w:color="auto"/>
                <w:left w:val="none" w:sz="0" w:space="0" w:color="auto"/>
                <w:bottom w:val="none" w:sz="0" w:space="0" w:color="auto"/>
                <w:right w:val="none" w:sz="0" w:space="0" w:color="auto"/>
              </w:divBdr>
            </w:div>
            <w:div w:id="1118523077">
              <w:marLeft w:val="0"/>
              <w:marRight w:val="0"/>
              <w:marTop w:val="0"/>
              <w:marBottom w:val="0"/>
              <w:divBdr>
                <w:top w:val="none" w:sz="0" w:space="0" w:color="auto"/>
                <w:left w:val="none" w:sz="0" w:space="0" w:color="auto"/>
                <w:bottom w:val="none" w:sz="0" w:space="0" w:color="auto"/>
                <w:right w:val="none" w:sz="0" w:space="0" w:color="auto"/>
              </w:divBdr>
            </w:div>
            <w:div w:id="122618641">
              <w:marLeft w:val="0"/>
              <w:marRight w:val="0"/>
              <w:marTop w:val="0"/>
              <w:marBottom w:val="0"/>
              <w:divBdr>
                <w:top w:val="none" w:sz="0" w:space="0" w:color="auto"/>
                <w:left w:val="none" w:sz="0" w:space="0" w:color="auto"/>
                <w:bottom w:val="none" w:sz="0" w:space="0" w:color="auto"/>
                <w:right w:val="none" w:sz="0" w:space="0" w:color="auto"/>
              </w:divBdr>
            </w:div>
            <w:div w:id="738750515">
              <w:marLeft w:val="0"/>
              <w:marRight w:val="0"/>
              <w:marTop w:val="0"/>
              <w:marBottom w:val="0"/>
              <w:divBdr>
                <w:top w:val="none" w:sz="0" w:space="0" w:color="auto"/>
                <w:left w:val="none" w:sz="0" w:space="0" w:color="auto"/>
                <w:bottom w:val="none" w:sz="0" w:space="0" w:color="auto"/>
                <w:right w:val="none" w:sz="0" w:space="0" w:color="auto"/>
              </w:divBdr>
            </w:div>
            <w:div w:id="177232574">
              <w:marLeft w:val="0"/>
              <w:marRight w:val="0"/>
              <w:marTop w:val="0"/>
              <w:marBottom w:val="0"/>
              <w:divBdr>
                <w:top w:val="none" w:sz="0" w:space="0" w:color="auto"/>
                <w:left w:val="none" w:sz="0" w:space="0" w:color="auto"/>
                <w:bottom w:val="none" w:sz="0" w:space="0" w:color="auto"/>
                <w:right w:val="none" w:sz="0" w:space="0" w:color="auto"/>
              </w:divBdr>
            </w:div>
            <w:div w:id="1507331130">
              <w:marLeft w:val="0"/>
              <w:marRight w:val="0"/>
              <w:marTop w:val="0"/>
              <w:marBottom w:val="0"/>
              <w:divBdr>
                <w:top w:val="none" w:sz="0" w:space="0" w:color="auto"/>
                <w:left w:val="none" w:sz="0" w:space="0" w:color="auto"/>
                <w:bottom w:val="none" w:sz="0" w:space="0" w:color="auto"/>
                <w:right w:val="none" w:sz="0" w:space="0" w:color="auto"/>
              </w:divBdr>
            </w:div>
            <w:div w:id="157885373">
              <w:marLeft w:val="0"/>
              <w:marRight w:val="0"/>
              <w:marTop w:val="0"/>
              <w:marBottom w:val="0"/>
              <w:divBdr>
                <w:top w:val="none" w:sz="0" w:space="0" w:color="auto"/>
                <w:left w:val="none" w:sz="0" w:space="0" w:color="auto"/>
                <w:bottom w:val="none" w:sz="0" w:space="0" w:color="auto"/>
                <w:right w:val="none" w:sz="0" w:space="0" w:color="auto"/>
              </w:divBdr>
            </w:div>
            <w:div w:id="245068654">
              <w:marLeft w:val="0"/>
              <w:marRight w:val="0"/>
              <w:marTop w:val="0"/>
              <w:marBottom w:val="0"/>
              <w:divBdr>
                <w:top w:val="none" w:sz="0" w:space="0" w:color="auto"/>
                <w:left w:val="none" w:sz="0" w:space="0" w:color="auto"/>
                <w:bottom w:val="none" w:sz="0" w:space="0" w:color="auto"/>
                <w:right w:val="none" w:sz="0" w:space="0" w:color="auto"/>
              </w:divBdr>
            </w:div>
          </w:divsChild>
        </w:div>
        <w:div w:id="1903328583">
          <w:marLeft w:val="0"/>
          <w:marRight w:val="0"/>
          <w:marTop w:val="0"/>
          <w:marBottom w:val="0"/>
          <w:divBdr>
            <w:top w:val="none" w:sz="0" w:space="0" w:color="auto"/>
            <w:left w:val="none" w:sz="0" w:space="0" w:color="auto"/>
            <w:bottom w:val="none" w:sz="0" w:space="0" w:color="auto"/>
            <w:right w:val="none" w:sz="0" w:space="0" w:color="auto"/>
          </w:divBdr>
          <w:divsChild>
            <w:div w:id="1689411158">
              <w:marLeft w:val="0"/>
              <w:marRight w:val="0"/>
              <w:marTop w:val="0"/>
              <w:marBottom w:val="0"/>
              <w:divBdr>
                <w:top w:val="none" w:sz="0" w:space="0" w:color="auto"/>
                <w:left w:val="none" w:sz="0" w:space="0" w:color="auto"/>
                <w:bottom w:val="none" w:sz="0" w:space="0" w:color="auto"/>
                <w:right w:val="none" w:sz="0" w:space="0" w:color="auto"/>
              </w:divBdr>
            </w:div>
            <w:div w:id="962035134">
              <w:marLeft w:val="0"/>
              <w:marRight w:val="0"/>
              <w:marTop w:val="0"/>
              <w:marBottom w:val="0"/>
              <w:divBdr>
                <w:top w:val="none" w:sz="0" w:space="0" w:color="auto"/>
                <w:left w:val="none" w:sz="0" w:space="0" w:color="auto"/>
                <w:bottom w:val="none" w:sz="0" w:space="0" w:color="auto"/>
                <w:right w:val="none" w:sz="0" w:space="0" w:color="auto"/>
              </w:divBdr>
            </w:div>
            <w:div w:id="321933360">
              <w:marLeft w:val="0"/>
              <w:marRight w:val="0"/>
              <w:marTop w:val="0"/>
              <w:marBottom w:val="0"/>
              <w:divBdr>
                <w:top w:val="none" w:sz="0" w:space="0" w:color="auto"/>
                <w:left w:val="none" w:sz="0" w:space="0" w:color="auto"/>
                <w:bottom w:val="none" w:sz="0" w:space="0" w:color="auto"/>
                <w:right w:val="none" w:sz="0" w:space="0" w:color="auto"/>
              </w:divBdr>
            </w:div>
            <w:div w:id="1849250434">
              <w:marLeft w:val="0"/>
              <w:marRight w:val="0"/>
              <w:marTop w:val="0"/>
              <w:marBottom w:val="0"/>
              <w:divBdr>
                <w:top w:val="none" w:sz="0" w:space="0" w:color="auto"/>
                <w:left w:val="none" w:sz="0" w:space="0" w:color="auto"/>
                <w:bottom w:val="none" w:sz="0" w:space="0" w:color="auto"/>
                <w:right w:val="none" w:sz="0" w:space="0" w:color="auto"/>
              </w:divBdr>
            </w:div>
            <w:div w:id="1779904724">
              <w:marLeft w:val="0"/>
              <w:marRight w:val="0"/>
              <w:marTop w:val="0"/>
              <w:marBottom w:val="0"/>
              <w:divBdr>
                <w:top w:val="none" w:sz="0" w:space="0" w:color="auto"/>
                <w:left w:val="none" w:sz="0" w:space="0" w:color="auto"/>
                <w:bottom w:val="none" w:sz="0" w:space="0" w:color="auto"/>
                <w:right w:val="none" w:sz="0" w:space="0" w:color="auto"/>
              </w:divBdr>
            </w:div>
            <w:div w:id="1445537806">
              <w:marLeft w:val="0"/>
              <w:marRight w:val="0"/>
              <w:marTop w:val="0"/>
              <w:marBottom w:val="0"/>
              <w:divBdr>
                <w:top w:val="none" w:sz="0" w:space="0" w:color="auto"/>
                <w:left w:val="none" w:sz="0" w:space="0" w:color="auto"/>
                <w:bottom w:val="none" w:sz="0" w:space="0" w:color="auto"/>
                <w:right w:val="none" w:sz="0" w:space="0" w:color="auto"/>
              </w:divBdr>
            </w:div>
            <w:div w:id="793718371">
              <w:marLeft w:val="0"/>
              <w:marRight w:val="0"/>
              <w:marTop w:val="0"/>
              <w:marBottom w:val="0"/>
              <w:divBdr>
                <w:top w:val="none" w:sz="0" w:space="0" w:color="auto"/>
                <w:left w:val="none" w:sz="0" w:space="0" w:color="auto"/>
                <w:bottom w:val="none" w:sz="0" w:space="0" w:color="auto"/>
                <w:right w:val="none" w:sz="0" w:space="0" w:color="auto"/>
              </w:divBdr>
            </w:div>
            <w:div w:id="756365709">
              <w:marLeft w:val="0"/>
              <w:marRight w:val="0"/>
              <w:marTop w:val="0"/>
              <w:marBottom w:val="0"/>
              <w:divBdr>
                <w:top w:val="none" w:sz="0" w:space="0" w:color="auto"/>
                <w:left w:val="none" w:sz="0" w:space="0" w:color="auto"/>
                <w:bottom w:val="none" w:sz="0" w:space="0" w:color="auto"/>
                <w:right w:val="none" w:sz="0" w:space="0" w:color="auto"/>
              </w:divBdr>
            </w:div>
            <w:div w:id="1712610288">
              <w:marLeft w:val="0"/>
              <w:marRight w:val="0"/>
              <w:marTop w:val="0"/>
              <w:marBottom w:val="0"/>
              <w:divBdr>
                <w:top w:val="none" w:sz="0" w:space="0" w:color="auto"/>
                <w:left w:val="none" w:sz="0" w:space="0" w:color="auto"/>
                <w:bottom w:val="none" w:sz="0" w:space="0" w:color="auto"/>
                <w:right w:val="none" w:sz="0" w:space="0" w:color="auto"/>
              </w:divBdr>
            </w:div>
            <w:div w:id="392236739">
              <w:marLeft w:val="0"/>
              <w:marRight w:val="0"/>
              <w:marTop w:val="0"/>
              <w:marBottom w:val="0"/>
              <w:divBdr>
                <w:top w:val="none" w:sz="0" w:space="0" w:color="auto"/>
                <w:left w:val="none" w:sz="0" w:space="0" w:color="auto"/>
                <w:bottom w:val="none" w:sz="0" w:space="0" w:color="auto"/>
                <w:right w:val="none" w:sz="0" w:space="0" w:color="auto"/>
              </w:divBdr>
            </w:div>
            <w:div w:id="1666397848">
              <w:marLeft w:val="0"/>
              <w:marRight w:val="0"/>
              <w:marTop w:val="0"/>
              <w:marBottom w:val="0"/>
              <w:divBdr>
                <w:top w:val="none" w:sz="0" w:space="0" w:color="auto"/>
                <w:left w:val="none" w:sz="0" w:space="0" w:color="auto"/>
                <w:bottom w:val="none" w:sz="0" w:space="0" w:color="auto"/>
                <w:right w:val="none" w:sz="0" w:space="0" w:color="auto"/>
              </w:divBdr>
            </w:div>
            <w:div w:id="2090078815">
              <w:marLeft w:val="0"/>
              <w:marRight w:val="0"/>
              <w:marTop w:val="0"/>
              <w:marBottom w:val="0"/>
              <w:divBdr>
                <w:top w:val="none" w:sz="0" w:space="0" w:color="auto"/>
                <w:left w:val="none" w:sz="0" w:space="0" w:color="auto"/>
                <w:bottom w:val="none" w:sz="0" w:space="0" w:color="auto"/>
                <w:right w:val="none" w:sz="0" w:space="0" w:color="auto"/>
              </w:divBdr>
            </w:div>
            <w:div w:id="1578246179">
              <w:marLeft w:val="0"/>
              <w:marRight w:val="0"/>
              <w:marTop w:val="0"/>
              <w:marBottom w:val="0"/>
              <w:divBdr>
                <w:top w:val="none" w:sz="0" w:space="0" w:color="auto"/>
                <w:left w:val="none" w:sz="0" w:space="0" w:color="auto"/>
                <w:bottom w:val="none" w:sz="0" w:space="0" w:color="auto"/>
                <w:right w:val="none" w:sz="0" w:space="0" w:color="auto"/>
              </w:divBdr>
            </w:div>
            <w:div w:id="2138404296">
              <w:marLeft w:val="0"/>
              <w:marRight w:val="0"/>
              <w:marTop w:val="0"/>
              <w:marBottom w:val="0"/>
              <w:divBdr>
                <w:top w:val="none" w:sz="0" w:space="0" w:color="auto"/>
                <w:left w:val="none" w:sz="0" w:space="0" w:color="auto"/>
                <w:bottom w:val="none" w:sz="0" w:space="0" w:color="auto"/>
                <w:right w:val="none" w:sz="0" w:space="0" w:color="auto"/>
              </w:divBdr>
            </w:div>
            <w:div w:id="323583198">
              <w:marLeft w:val="0"/>
              <w:marRight w:val="0"/>
              <w:marTop w:val="0"/>
              <w:marBottom w:val="0"/>
              <w:divBdr>
                <w:top w:val="none" w:sz="0" w:space="0" w:color="auto"/>
                <w:left w:val="none" w:sz="0" w:space="0" w:color="auto"/>
                <w:bottom w:val="none" w:sz="0" w:space="0" w:color="auto"/>
                <w:right w:val="none" w:sz="0" w:space="0" w:color="auto"/>
              </w:divBdr>
            </w:div>
            <w:div w:id="2072076104">
              <w:marLeft w:val="0"/>
              <w:marRight w:val="0"/>
              <w:marTop w:val="0"/>
              <w:marBottom w:val="0"/>
              <w:divBdr>
                <w:top w:val="none" w:sz="0" w:space="0" w:color="auto"/>
                <w:left w:val="none" w:sz="0" w:space="0" w:color="auto"/>
                <w:bottom w:val="none" w:sz="0" w:space="0" w:color="auto"/>
                <w:right w:val="none" w:sz="0" w:space="0" w:color="auto"/>
              </w:divBdr>
            </w:div>
            <w:div w:id="2047757685">
              <w:marLeft w:val="0"/>
              <w:marRight w:val="0"/>
              <w:marTop w:val="0"/>
              <w:marBottom w:val="0"/>
              <w:divBdr>
                <w:top w:val="none" w:sz="0" w:space="0" w:color="auto"/>
                <w:left w:val="none" w:sz="0" w:space="0" w:color="auto"/>
                <w:bottom w:val="none" w:sz="0" w:space="0" w:color="auto"/>
                <w:right w:val="none" w:sz="0" w:space="0" w:color="auto"/>
              </w:divBdr>
            </w:div>
            <w:div w:id="370616923">
              <w:marLeft w:val="0"/>
              <w:marRight w:val="0"/>
              <w:marTop w:val="0"/>
              <w:marBottom w:val="0"/>
              <w:divBdr>
                <w:top w:val="none" w:sz="0" w:space="0" w:color="auto"/>
                <w:left w:val="none" w:sz="0" w:space="0" w:color="auto"/>
                <w:bottom w:val="none" w:sz="0" w:space="0" w:color="auto"/>
                <w:right w:val="none" w:sz="0" w:space="0" w:color="auto"/>
              </w:divBdr>
            </w:div>
            <w:div w:id="1983657225">
              <w:marLeft w:val="0"/>
              <w:marRight w:val="0"/>
              <w:marTop w:val="0"/>
              <w:marBottom w:val="0"/>
              <w:divBdr>
                <w:top w:val="none" w:sz="0" w:space="0" w:color="auto"/>
                <w:left w:val="none" w:sz="0" w:space="0" w:color="auto"/>
                <w:bottom w:val="none" w:sz="0" w:space="0" w:color="auto"/>
                <w:right w:val="none" w:sz="0" w:space="0" w:color="auto"/>
              </w:divBdr>
            </w:div>
            <w:div w:id="818041145">
              <w:marLeft w:val="0"/>
              <w:marRight w:val="0"/>
              <w:marTop w:val="0"/>
              <w:marBottom w:val="0"/>
              <w:divBdr>
                <w:top w:val="none" w:sz="0" w:space="0" w:color="auto"/>
                <w:left w:val="none" w:sz="0" w:space="0" w:color="auto"/>
                <w:bottom w:val="none" w:sz="0" w:space="0" w:color="auto"/>
                <w:right w:val="none" w:sz="0" w:space="0" w:color="auto"/>
              </w:divBdr>
            </w:div>
            <w:div w:id="153568657">
              <w:marLeft w:val="0"/>
              <w:marRight w:val="0"/>
              <w:marTop w:val="0"/>
              <w:marBottom w:val="0"/>
              <w:divBdr>
                <w:top w:val="none" w:sz="0" w:space="0" w:color="auto"/>
                <w:left w:val="none" w:sz="0" w:space="0" w:color="auto"/>
                <w:bottom w:val="none" w:sz="0" w:space="0" w:color="auto"/>
                <w:right w:val="none" w:sz="0" w:space="0" w:color="auto"/>
              </w:divBdr>
            </w:div>
            <w:div w:id="2035383637">
              <w:marLeft w:val="0"/>
              <w:marRight w:val="0"/>
              <w:marTop w:val="0"/>
              <w:marBottom w:val="0"/>
              <w:divBdr>
                <w:top w:val="none" w:sz="0" w:space="0" w:color="auto"/>
                <w:left w:val="none" w:sz="0" w:space="0" w:color="auto"/>
                <w:bottom w:val="none" w:sz="0" w:space="0" w:color="auto"/>
                <w:right w:val="none" w:sz="0" w:space="0" w:color="auto"/>
              </w:divBdr>
            </w:div>
            <w:div w:id="1268392538">
              <w:marLeft w:val="0"/>
              <w:marRight w:val="0"/>
              <w:marTop w:val="0"/>
              <w:marBottom w:val="0"/>
              <w:divBdr>
                <w:top w:val="none" w:sz="0" w:space="0" w:color="auto"/>
                <w:left w:val="none" w:sz="0" w:space="0" w:color="auto"/>
                <w:bottom w:val="none" w:sz="0" w:space="0" w:color="auto"/>
                <w:right w:val="none" w:sz="0" w:space="0" w:color="auto"/>
              </w:divBdr>
            </w:div>
            <w:div w:id="1482578110">
              <w:marLeft w:val="0"/>
              <w:marRight w:val="0"/>
              <w:marTop w:val="0"/>
              <w:marBottom w:val="0"/>
              <w:divBdr>
                <w:top w:val="none" w:sz="0" w:space="0" w:color="auto"/>
                <w:left w:val="none" w:sz="0" w:space="0" w:color="auto"/>
                <w:bottom w:val="none" w:sz="0" w:space="0" w:color="auto"/>
                <w:right w:val="none" w:sz="0" w:space="0" w:color="auto"/>
              </w:divBdr>
            </w:div>
            <w:div w:id="132063955">
              <w:marLeft w:val="0"/>
              <w:marRight w:val="0"/>
              <w:marTop w:val="0"/>
              <w:marBottom w:val="0"/>
              <w:divBdr>
                <w:top w:val="none" w:sz="0" w:space="0" w:color="auto"/>
                <w:left w:val="none" w:sz="0" w:space="0" w:color="auto"/>
                <w:bottom w:val="none" w:sz="0" w:space="0" w:color="auto"/>
                <w:right w:val="none" w:sz="0" w:space="0" w:color="auto"/>
              </w:divBdr>
            </w:div>
            <w:div w:id="2065979900">
              <w:marLeft w:val="0"/>
              <w:marRight w:val="0"/>
              <w:marTop w:val="0"/>
              <w:marBottom w:val="0"/>
              <w:divBdr>
                <w:top w:val="none" w:sz="0" w:space="0" w:color="auto"/>
                <w:left w:val="none" w:sz="0" w:space="0" w:color="auto"/>
                <w:bottom w:val="none" w:sz="0" w:space="0" w:color="auto"/>
                <w:right w:val="none" w:sz="0" w:space="0" w:color="auto"/>
              </w:divBdr>
            </w:div>
            <w:div w:id="780882796">
              <w:marLeft w:val="0"/>
              <w:marRight w:val="0"/>
              <w:marTop w:val="0"/>
              <w:marBottom w:val="0"/>
              <w:divBdr>
                <w:top w:val="none" w:sz="0" w:space="0" w:color="auto"/>
                <w:left w:val="none" w:sz="0" w:space="0" w:color="auto"/>
                <w:bottom w:val="none" w:sz="0" w:space="0" w:color="auto"/>
                <w:right w:val="none" w:sz="0" w:space="0" w:color="auto"/>
              </w:divBdr>
            </w:div>
            <w:div w:id="1731226468">
              <w:marLeft w:val="0"/>
              <w:marRight w:val="0"/>
              <w:marTop w:val="0"/>
              <w:marBottom w:val="0"/>
              <w:divBdr>
                <w:top w:val="none" w:sz="0" w:space="0" w:color="auto"/>
                <w:left w:val="none" w:sz="0" w:space="0" w:color="auto"/>
                <w:bottom w:val="none" w:sz="0" w:space="0" w:color="auto"/>
                <w:right w:val="none" w:sz="0" w:space="0" w:color="auto"/>
              </w:divBdr>
            </w:div>
            <w:div w:id="144666238">
              <w:marLeft w:val="0"/>
              <w:marRight w:val="0"/>
              <w:marTop w:val="0"/>
              <w:marBottom w:val="0"/>
              <w:divBdr>
                <w:top w:val="none" w:sz="0" w:space="0" w:color="auto"/>
                <w:left w:val="none" w:sz="0" w:space="0" w:color="auto"/>
                <w:bottom w:val="none" w:sz="0" w:space="0" w:color="auto"/>
                <w:right w:val="none" w:sz="0" w:space="0" w:color="auto"/>
              </w:divBdr>
            </w:div>
            <w:div w:id="36128684">
              <w:marLeft w:val="0"/>
              <w:marRight w:val="0"/>
              <w:marTop w:val="0"/>
              <w:marBottom w:val="0"/>
              <w:divBdr>
                <w:top w:val="none" w:sz="0" w:space="0" w:color="auto"/>
                <w:left w:val="none" w:sz="0" w:space="0" w:color="auto"/>
                <w:bottom w:val="none" w:sz="0" w:space="0" w:color="auto"/>
                <w:right w:val="none" w:sz="0" w:space="0" w:color="auto"/>
              </w:divBdr>
            </w:div>
            <w:div w:id="742066384">
              <w:marLeft w:val="0"/>
              <w:marRight w:val="0"/>
              <w:marTop w:val="0"/>
              <w:marBottom w:val="0"/>
              <w:divBdr>
                <w:top w:val="none" w:sz="0" w:space="0" w:color="auto"/>
                <w:left w:val="none" w:sz="0" w:space="0" w:color="auto"/>
                <w:bottom w:val="none" w:sz="0" w:space="0" w:color="auto"/>
                <w:right w:val="none" w:sz="0" w:space="0" w:color="auto"/>
              </w:divBdr>
            </w:div>
            <w:div w:id="312832926">
              <w:marLeft w:val="0"/>
              <w:marRight w:val="0"/>
              <w:marTop w:val="0"/>
              <w:marBottom w:val="0"/>
              <w:divBdr>
                <w:top w:val="none" w:sz="0" w:space="0" w:color="auto"/>
                <w:left w:val="none" w:sz="0" w:space="0" w:color="auto"/>
                <w:bottom w:val="none" w:sz="0" w:space="0" w:color="auto"/>
                <w:right w:val="none" w:sz="0" w:space="0" w:color="auto"/>
              </w:divBdr>
            </w:div>
            <w:div w:id="781338734">
              <w:marLeft w:val="0"/>
              <w:marRight w:val="0"/>
              <w:marTop w:val="0"/>
              <w:marBottom w:val="0"/>
              <w:divBdr>
                <w:top w:val="none" w:sz="0" w:space="0" w:color="auto"/>
                <w:left w:val="none" w:sz="0" w:space="0" w:color="auto"/>
                <w:bottom w:val="none" w:sz="0" w:space="0" w:color="auto"/>
                <w:right w:val="none" w:sz="0" w:space="0" w:color="auto"/>
              </w:divBdr>
            </w:div>
            <w:div w:id="1284537520">
              <w:marLeft w:val="0"/>
              <w:marRight w:val="0"/>
              <w:marTop w:val="0"/>
              <w:marBottom w:val="0"/>
              <w:divBdr>
                <w:top w:val="none" w:sz="0" w:space="0" w:color="auto"/>
                <w:left w:val="none" w:sz="0" w:space="0" w:color="auto"/>
                <w:bottom w:val="none" w:sz="0" w:space="0" w:color="auto"/>
                <w:right w:val="none" w:sz="0" w:space="0" w:color="auto"/>
              </w:divBdr>
            </w:div>
            <w:div w:id="626206360">
              <w:marLeft w:val="0"/>
              <w:marRight w:val="0"/>
              <w:marTop w:val="0"/>
              <w:marBottom w:val="0"/>
              <w:divBdr>
                <w:top w:val="none" w:sz="0" w:space="0" w:color="auto"/>
                <w:left w:val="none" w:sz="0" w:space="0" w:color="auto"/>
                <w:bottom w:val="none" w:sz="0" w:space="0" w:color="auto"/>
                <w:right w:val="none" w:sz="0" w:space="0" w:color="auto"/>
              </w:divBdr>
            </w:div>
            <w:div w:id="971715736">
              <w:marLeft w:val="0"/>
              <w:marRight w:val="0"/>
              <w:marTop w:val="0"/>
              <w:marBottom w:val="0"/>
              <w:divBdr>
                <w:top w:val="none" w:sz="0" w:space="0" w:color="auto"/>
                <w:left w:val="none" w:sz="0" w:space="0" w:color="auto"/>
                <w:bottom w:val="none" w:sz="0" w:space="0" w:color="auto"/>
                <w:right w:val="none" w:sz="0" w:space="0" w:color="auto"/>
              </w:divBdr>
            </w:div>
            <w:div w:id="855273099">
              <w:marLeft w:val="0"/>
              <w:marRight w:val="0"/>
              <w:marTop w:val="0"/>
              <w:marBottom w:val="0"/>
              <w:divBdr>
                <w:top w:val="none" w:sz="0" w:space="0" w:color="auto"/>
                <w:left w:val="none" w:sz="0" w:space="0" w:color="auto"/>
                <w:bottom w:val="none" w:sz="0" w:space="0" w:color="auto"/>
                <w:right w:val="none" w:sz="0" w:space="0" w:color="auto"/>
              </w:divBdr>
            </w:div>
            <w:div w:id="1638606153">
              <w:marLeft w:val="0"/>
              <w:marRight w:val="0"/>
              <w:marTop w:val="0"/>
              <w:marBottom w:val="0"/>
              <w:divBdr>
                <w:top w:val="none" w:sz="0" w:space="0" w:color="auto"/>
                <w:left w:val="none" w:sz="0" w:space="0" w:color="auto"/>
                <w:bottom w:val="none" w:sz="0" w:space="0" w:color="auto"/>
                <w:right w:val="none" w:sz="0" w:space="0" w:color="auto"/>
              </w:divBdr>
            </w:div>
            <w:div w:id="21054548">
              <w:marLeft w:val="0"/>
              <w:marRight w:val="0"/>
              <w:marTop w:val="0"/>
              <w:marBottom w:val="0"/>
              <w:divBdr>
                <w:top w:val="none" w:sz="0" w:space="0" w:color="auto"/>
                <w:left w:val="none" w:sz="0" w:space="0" w:color="auto"/>
                <w:bottom w:val="none" w:sz="0" w:space="0" w:color="auto"/>
                <w:right w:val="none" w:sz="0" w:space="0" w:color="auto"/>
              </w:divBdr>
            </w:div>
            <w:div w:id="1452821602">
              <w:marLeft w:val="0"/>
              <w:marRight w:val="0"/>
              <w:marTop w:val="0"/>
              <w:marBottom w:val="0"/>
              <w:divBdr>
                <w:top w:val="none" w:sz="0" w:space="0" w:color="auto"/>
                <w:left w:val="none" w:sz="0" w:space="0" w:color="auto"/>
                <w:bottom w:val="none" w:sz="0" w:space="0" w:color="auto"/>
                <w:right w:val="none" w:sz="0" w:space="0" w:color="auto"/>
              </w:divBdr>
            </w:div>
            <w:div w:id="1907492755">
              <w:marLeft w:val="0"/>
              <w:marRight w:val="0"/>
              <w:marTop w:val="0"/>
              <w:marBottom w:val="0"/>
              <w:divBdr>
                <w:top w:val="none" w:sz="0" w:space="0" w:color="auto"/>
                <w:left w:val="none" w:sz="0" w:space="0" w:color="auto"/>
                <w:bottom w:val="none" w:sz="0" w:space="0" w:color="auto"/>
                <w:right w:val="none" w:sz="0" w:space="0" w:color="auto"/>
              </w:divBdr>
            </w:div>
            <w:div w:id="721293176">
              <w:marLeft w:val="0"/>
              <w:marRight w:val="0"/>
              <w:marTop w:val="0"/>
              <w:marBottom w:val="0"/>
              <w:divBdr>
                <w:top w:val="none" w:sz="0" w:space="0" w:color="auto"/>
                <w:left w:val="none" w:sz="0" w:space="0" w:color="auto"/>
                <w:bottom w:val="none" w:sz="0" w:space="0" w:color="auto"/>
                <w:right w:val="none" w:sz="0" w:space="0" w:color="auto"/>
              </w:divBdr>
            </w:div>
            <w:div w:id="131992818">
              <w:marLeft w:val="0"/>
              <w:marRight w:val="0"/>
              <w:marTop w:val="0"/>
              <w:marBottom w:val="0"/>
              <w:divBdr>
                <w:top w:val="none" w:sz="0" w:space="0" w:color="auto"/>
                <w:left w:val="none" w:sz="0" w:space="0" w:color="auto"/>
                <w:bottom w:val="none" w:sz="0" w:space="0" w:color="auto"/>
                <w:right w:val="none" w:sz="0" w:space="0" w:color="auto"/>
              </w:divBdr>
            </w:div>
            <w:div w:id="763964761">
              <w:marLeft w:val="0"/>
              <w:marRight w:val="0"/>
              <w:marTop w:val="0"/>
              <w:marBottom w:val="0"/>
              <w:divBdr>
                <w:top w:val="none" w:sz="0" w:space="0" w:color="auto"/>
                <w:left w:val="none" w:sz="0" w:space="0" w:color="auto"/>
                <w:bottom w:val="none" w:sz="0" w:space="0" w:color="auto"/>
                <w:right w:val="none" w:sz="0" w:space="0" w:color="auto"/>
              </w:divBdr>
            </w:div>
            <w:div w:id="833834108">
              <w:marLeft w:val="0"/>
              <w:marRight w:val="0"/>
              <w:marTop w:val="0"/>
              <w:marBottom w:val="0"/>
              <w:divBdr>
                <w:top w:val="none" w:sz="0" w:space="0" w:color="auto"/>
                <w:left w:val="none" w:sz="0" w:space="0" w:color="auto"/>
                <w:bottom w:val="none" w:sz="0" w:space="0" w:color="auto"/>
                <w:right w:val="none" w:sz="0" w:space="0" w:color="auto"/>
              </w:divBdr>
            </w:div>
            <w:div w:id="1369447727">
              <w:marLeft w:val="0"/>
              <w:marRight w:val="0"/>
              <w:marTop w:val="0"/>
              <w:marBottom w:val="0"/>
              <w:divBdr>
                <w:top w:val="none" w:sz="0" w:space="0" w:color="auto"/>
                <w:left w:val="none" w:sz="0" w:space="0" w:color="auto"/>
                <w:bottom w:val="none" w:sz="0" w:space="0" w:color="auto"/>
                <w:right w:val="none" w:sz="0" w:space="0" w:color="auto"/>
              </w:divBdr>
            </w:div>
            <w:div w:id="542447967">
              <w:marLeft w:val="0"/>
              <w:marRight w:val="0"/>
              <w:marTop w:val="0"/>
              <w:marBottom w:val="0"/>
              <w:divBdr>
                <w:top w:val="none" w:sz="0" w:space="0" w:color="auto"/>
                <w:left w:val="none" w:sz="0" w:space="0" w:color="auto"/>
                <w:bottom w:val="none" w:sz="0" w:space="0" w:color="auto"/>
                <w:right w:val="none" w:sz="0" w:space="0" w:color="auto"/>
              </w:divBdr>
            </w:div>
            <w:div w:id="1629900081">
              <w:marLeft w:val="0"/>
              <w:marRight w:val="0"/>
              <w:marTop w:val="0"/>
              <w:marBottom w:val="0"/>
              <w:divBdr>
                <w:top w:val="none" w:sz="0" w:space="0" w:color="auto"/>
                <w:left w:val="none" w:sz="0" w:space="0" w:color="auto"/>
                <w:bottom w:val="none" w:sz="0" w:space="0" w:color="auto"/>
                <w:right w:val="none" w:sz="0" w:space="0" w:color="auto"/>
              </w:divBdr>
            </w:div>
            <w:div w:id="1771855693">
              <w:marLeft w:val="0"/>
              <w:marRight w:val="0"/>
              <w:marTop w:val="0"/>
              <w:marBottom w:val="0"/>
              <w:divBdr>
                <w:top w:val="none" w:sz="0" w:space="0" w:color="auto"/>
                <w:left w:val="none" w:sz="0" w:space="0" w:color="auto"/>
                <w:bottom w:val="none" w:sz="0" w:space="0" w:color="auto"/>
                <w:right w:val="none" w:sz="0" w:space="0" w:color="auto"/>
              </w:divBdr>
            </w:div>
            <w:div w:id="844367096">
              <w:marLeft w:val="0"/>
              <w:marRight w:val="0"/>
              <w:marTop w:val="0"/>
              <w:marBottom w:val="0"/>
              <w:divBdr>
                <w:top w:val="none" w:sz="0" w:space="0" w:color="auto"/>
                <w:left w:val="none" w:sz="0" w:space="0" w:color="auto"/>
                <w:bottom w:val="none" w:sz="0" w:space="0" w:color="auto"/>
                <w:right w:val="none" w:sz="0" w:space="0" w:color="auto"/>
              </w:divBdr>
            </w:div>
            <w:div w:id="363137429">
              <w:marLeft w:val="0"/>
              <w:marRight w:val="0"/>
              <w:marTop w:val="0"/>
              <w:marBottom w:val="0"/>
              <w:divBdr>
                <w:top w:val="none" w:sz="0" w:space="0" w:color="auto"/>
                <w:left w:val="none" w:sz="0" w:space="0" w:color="auto"/>
                <w:bottom w:val="none" w:sz="0" w:space="0" w:color="auto"/>
                <w:right w:val="none" w:sz="0" w:space="0" w:color="auto"/>
              </w:divBdr>
            </w:div>
            <w:div w:id="764036474">
              <w:marLeft w:val="0"/>
              <w:marRight w:val="0"/>
              <w:marTop w:val="0"/>
              <w:marBottom w:val="0"/>
              <w:divBdr>
                <w:top w:val="none" w:sz="0" w:space="0" w:color="auto"/>
                <w:left w:val="none" w:sz="0" w:space="0" w:color="auto"/>
                <w:bottom w:val="none" w:sz="0" w:space="0" w:color="auto"/>
                <w:right w:val="none" w:sz="0" w:space="0" w:color="auto"/>
              </w:divBdr>
            </w:div>
            <w:div w:id="2092000954">
              <w:marLeft w:val="0"/>
              <w:marRight w:val="0"/>
              <w:marTop w:val="0"/>
              <w:marBottom w:val="0"/>
              <w:divBdr>
                <w:top w:val="none" w:sz="0" w:space="0" w:color="auto"/>
                <w:left w:val="none" w:sz="0" w:space="0" w:color="auto"/>
                <w:bottom w:val="none" w:sz="0" w:space="0" w:color="auto"/>
                <w:right w:val="none" w:sz="0" w:space="0" w:color="auto"/>
              </w:divBdr>
            </w:div>
            <w:div w:id="409428839">
              <w:marLeft w:val="0"/>
              <w:marRight w:val="0"/>
              <w:marTop w:val="0"/>
              <w:marBottom w:val="0"/>
              <w:divBdr>
                <w:top w:val="none" w:sz="0" w:space="0" w:color="auto"/>
                <w:left w:val="none" w:sz="0" w:space="0" w:color="auto"/>
                <w:bottom w:val="none" w:sz="0" w:space="0" w:color="auto"/>
                <w:right w:val="none" w:sz="0" w:space="0" w:color="auto"/>
              </w:divBdr>
            </w:div>
            <w:div w:id="417216282">
              <w:marLeft w:val="0"/>
              <w:marRight w:val="0"/>
              <w:marTop w:val="0"/>
              <w:marBottom w:val="0"/>
              <w:divBdr>
                <w:top w:val="none" w:sz="0" w:space="0" w:color="auto"/>
                <w:left w:val="none" w:sz="0" w:space="0" w:color="auto"/>
                <w:bottom w:val="none" w:sz="0" w:space="0" w:color="auto"/>
                <w:right w:val="none" w:sz="0" w:space="0" w:color="auto"/>
              </w:divBdr>
            </w:div>
          </w:divsChild>
        </w:div>
        <w:div w:id="543298486">
          <w:marLeft w:val="0"/>
          <w:marRight w:val="0"/>
          <w:marTop w:val="0"/>
          <w:marBottom w:val="0"/>
          <w:divBdr>
            <w:top w:val="none" w:sz="0" w:space="0" w:color="auto"/>
            <w:left w:val="none" w:sz="0" w:space="0" w:color="auto"/>
            <w:bottom w:val="none" w:sz="0" w:space="0" w:color="auto"/>
            <w:right w:val="none" w:sz="0" w:space="0" w:color="auto"/>
          </w:divBdr>
          <w:divsChild>
            <w:div w:id="1136799643">
              <w:marLeft w:val="0"/>
              <w:marRight w:val="0"/>
              <w:marTop w:val="0"/>
              <w:marBottom w:val="0"/>
              <w:divBdr>
                <w:top w:val="none" w:sz="0" w:space="0" w:color="auto"/>
                <w:left w:val="none" w:sz="0" w:space="0" w:color="auto"/>
                <w:bottom w:val="none" w:sz="0" w:space="0" w:color="auto"/>
                <w:right w:val="none" w:sz="0" w:space="0" w:color="auto"/>
              </w:divBdr>
            </w:div>
            <w:div w:id="1887595387">
              <w:marLeft w:val="0"/>
              <w:marRight w:val="0"/>
              <w:marTop w:val="0"/>
              <w:marBottom w:val="0"/>
              <w:divBdr>
                <w:top w:val="none" w:sz="0" w:space="0" w:color="auto"/>
                <w:left w:val="none" w:sz="0" w:space="0" w:color="auto"/>
                <w:bottom w:val="none" w:sz="0" w:space="0" w:color="auto"/>
                <w:right w:val="none" w:sz="0" w:space="0" w:color="auto"/>
              </w:divBdr>
            </w:div>
            <w:div w:id="1845783931">
              <w:marLeft w:val="0"/>
              <w:marRight w:val="0"/>
              <w:marTop w:val="0"/>
              <w:marBottom w:val="0"/>
              <w:divBdr>
                <w:top w:val="none" w:sz="0" w:space="0" w:color="auto"/>
                <w:left w:val="none" w:sz="0" w:space="0" w:color="auto"/>
                <w:bottom w:val="none" w:sz="0" w:space="0" w:color="auto"/>
                <w:right w:val="none" w:sz="0" w:space="0" w:color="auto"/>
              </w:divBdr>
            </w:div>
            <w:div w:id="778452351">
              <w:marLeft w:val="0"/>
              <w:marRight w:val="0"/>
              <w:marTop w:val="0"/>
              <w:marBottom w:val="0"/>
              <w:divBdr>
                <w:top w:val="none" w:sz="0" w:space="0" w:color="auto"/>
                <w:left w:val="none" w:sz="0" w:space="0" w:color="auto"/>
                <w:bottom w:val="none" w:sz="0" w:space="0" w:color="auto"/>
                <w:right w:val="none" w:sz="0" w:space="0" w:color="auto"/>
              </w:divBdr>
            </w:div>
            <w:div w:id="1567063178">
              <w:marLeft w:val="0"/>
              <w:marRight w:val="0"/>
              <w:marTop w:val="0"/>
              <w:marBottom w:val="0"/>
              <w:divBdr>
                <w:top w:val="none" w:sz="0" w:space="0" w:color="auto"/>
                <w:left w:val="none" w:sz="0" w:space="0" w:color="auto"/>
                <w:bottom w:val="none" w:sz="0" w:space="0" w:color="auto"/>
                <w:right w:val="none" w:sz="0" w:space="0" w:color="auto"/>
              </w:divBdr>
            </w:div>
            <w:div w:id="1865829312">
              <w:marLeft w:val="0"/>
              <w:marRight w:val="0"/>
              <w:marTop w:val="0"/>
              <w:marBottom w:val="0"/>
              <w:divBdr>
                <w:top w:val="none" w:sz="0" w:space="0" w:color="auto"/>
                <w:left w:val="none" w:sz="0" w:space="0" w:color="auto"/>
                <w:bottom w:val="none" w:sz="0" w:space="0" w:color="auto"/>
                <w:right w:val="none" w:sz="0" w:space="0" w:color="auto"/>
              </w:divBdr>
            </w:div>
            <w:div w:id="712776293">
              <w:marLeft w:val="0"/>
              <w:marRight w:val="0"/>
              <w:marTop w:val="0"/>
              <w:marBottom w:val="0"/>
              <w:divBdr>
                <w:top w:val="none" w:sz="0" w:space="0" w:color="auto"/>
                <w:left w:val="none" w:sz="0" w:space="0" w:color="auto"/>
                <w:bottom w:val="none" w:sz="0" w:space="0" w:color="auto"/>
                <w:right w:val="none" w:sz="0" w:space="0" w:color="auto"/>
              </w:divBdr>
            </w:div>
            <w:div w:id="609629229">
              <w:marLeft w:val="0"/>
              <w:marRight w:val="0"/>
              <w:marTop w:val="0"/>
              <w:marBottom w:val="0"/>
              <w:divBdr>
                <w:top w:val="none" w:sz="0" w:space="0" w:color="auto"/>
                <w:left w:val="none" w:sz="0" w:space="0" w:color="auto"/>
                <w:bottom w:val="none" w:sz="0" w:space="0" w:color="auto"/>
                <w:right w:val="none" w:sz="0" w:space="0" w:color="auto"/>
              </w:divBdr>
            </w:div>
            <w:div w:id="1187595795">
              <w:marLeft w:val="0"/>
              <w:marRight w:val="0"/>
              <w:marTop w:val="0"/>
              <w:marBottom w:val="0"/>
              <w:divBdr>
                <w:top w:val="none" w:sz="0" w:space="0" w:color="auto"/>
                <w:left w:val="none" w:sz="0" w:space="0" w:color="auto"/>
                <w:bottom w:val="none" w:sz="0" w:space="0" w:color="auto"/>
                <w:right w:val="none" w:sz="0" w:space="0" w:color="auto"/>
              </w:divBdr>
            </w:div>
            <w:div w:id="1447850512">
              <w:marLeft w:val="0"/>
              <w:marRight w:val="0"/>
              <w:marTop w:val="0"/>
              <w:marBottom w:val="0"/>
              <w:divBdr>
                <w:top w:val="none" w:sz="0" w:space="0" w:color="auto"/>
                <w:left w:val="none" w:sz="0" w:space="0" w:color="auto"/>
                <w:bottom w:val="none" w:sz="0" w:space="0" w:color="auto"/>
                <w:right w:val="none" w:sz="0" w:space="0" w:color="auto"/>
              </w:divBdr>
            </w:div>
            <w:div w:id="2005353560">
              <w:marLeft w:val="0"/>
              <w:marRight w:val="0"/>
              <w:marTop w:val="0"/>
              <w:marBottom w:val="0"/>
              <w:divBdr>
                <w:top w:val="none" w:sz="0" w:space="0" w:color="auto"/>
                <w:left w:val="none" w:sz="0" w:space="0" w:color="auto"/>
                <w:bottom w:val="none" w:sz="0" w:space="0" w:color="auto"/>
                <w:right w:val="none" w:sz="0" w:space="0" w:color="auto"/>
              </w:divBdr>
            </w:div>
            <w:div w:id="67577914">
              <w:marLeft w:val="0"/>
              <w:marRight w:val="0"/>
              <w:marTop w:val="0"/>
              <w:marBottom w:val="0"/>
              <w:divBdr>
                <w:top w:val="none" w:sz="0" w:space="0" w:color="auto"/>
                <w:left w:val="none" w:sz="0" w:space="0" w:color="auto"/>
                <w:bottom w:val="none" w:sz="0" w:space="0" w:color="auto"/>
                <w:right w:val="none" w:sz="0" w:space="0" w:color="auto"/>
              </w:divBdr>
            </w:div>
            <w:div w:id="1294483439">
              <w:marLeft w:val="0"/>
              <w:marRight w:val="0"/>
              <w:marTop w:val="0"/>
              <w:marBottom w:val="0"/>
              <w:divBdr>
                <w:top w:val="none" w:sz="0" w:space="0" w:color="auto"/>
                <w:left w:val="none" w:sz="0" w:space="0" w:color="auto"/>
                <w:bottom w:val="none" w:sz="0" w:space="0" w:color="auto"/>
                <w:right w:val="none" w:sz="0" w:space="0" w:color="auto"/>
              </w:divBdr>
            </w:div>
            <w:div w:id="1498379589">
              <w:marLeft w:val="0"/>
              <w:marRight w:val="0"/>
              <w:marTop w:val="0"/>
              <w:marBottom w:val="0"/>
              <w:divBdr>
                <w:top w:val="none" w:sz="0" w:space="0" w:color="auto"/>
                <w:left w:val="none" w:sz="0" w:space="0" w:color="auto"/>
                <w:bottom w:val="none" w:sz="0" w:space="0" w:color="auto"/>
                <w:right w:val="none" w:sz="0" w:space="0" w:color="auto"/>
              </w:divBdr>
            </w:div>
            <w:div w:id="32508369">
              <w:marLeft w:val="0"/>
              <w:marRight w:val="0"/>
              <w:marTop w:val="0"/>
              <w:marBottom w:val="0"/>
              <w:divBdr>
                <w:top w:val="none" w:sz="0" w:space="0" w:color="auto"/>
                <w:left w:val="none" w:sz="0" w:space="0" w:color="auto"/>
                <w:bottom w:val="none" w:sz="0" w:space="0" w:color="auto"/>
                <w:right w:val="none" w:sz="0" w:space="0" w:color="auto"/>
              </w:divBdr>
            </w:div>
            <w:div w:id="671877085">
              <w:marLeft w:val="0"/>
              <w:marRight w:val="0"/>
              <w:marTop w:val="0"/>
              <w:marBottom w:val="0"/>
              <w:divBdr>
                <w:top w:val="none" w:sz="0" w:space="0" w:color="auto"/>
                <w:left w:val="none" w:sz="0" w:space="0" w:color="auto"/>
                <w:bottom w:val="none" w:sz="0" w:space="0" w:color="auto"/>
                <w:right w:val="none" w:sz="0" w:space="0" w:color="auto"/>
              </w:divBdr>
            </w:div>
            <w:div w:id="1119183781">
              <w:marLeft w:val="0"/>
              <w:marRight w:val="0"/>
              <w:marTop w:val="0"/>
              <w:marBottom w:val="0"/>
              <w:divBdr>
                <w:top w:val="none" w:sz="0" w:space="0" w:color="auto"/>
                <w:left w:val="none" w:sz="0" w:space="0" w:color="auto"/>
                <w:bottom w:val="none" w:sz="0" w:space="0" w:color="auto"/>
                <w:right w:val="none" w:sz="0" w:space="0" w:color="auto"/>
              </w:divBdr>
            </w:div>
            <w:div w:id="1231843607">
              <w:marLeft w:val="0"/>
              <w:marRight w:val="0"/>
              <w:marTop w:val="0"/>
              <w:marBottom w:val="0"/>
              <w:divBdr>
                <w:top w:val="none" w:sz="0" w:space="0" w:color="auto"/>
                <w:left w:val="none" w:sz="0" w:space="0" w:color="auto"/>
                <w:bottom w:val="none" w:sz="0" w:space="0" w:color="auto"/>
                <w:right w:val="none" w:sz="0" w:space="0" w:color="auto"/>
              </w:divBdr>
            </w:div>
            <w:div w:id="553589267">
              <w:marLeft w:val="0"/>
              <w:marRight w:val="0"/>
              <w:marTop w:val="0"/>
              <w:marBottom w:val="0"/>
              <w:divBdr>
                <w:top w:val="none" w:sz="0" w:space="0" w:color="auto"/>
                <w:left w:val="none" w:sz="0" w:space="0" w:color="auto"/>
                <w:bottom w:val="none" w:sz="0" w:space="0" w:color="auto"/>
                <w:right w:val="none" w:sz="0" w:space="0" w:color="auto"/>
              </w:divBdr>
            </w:div>
            <w:div w:id="1818107259">
              <w:marLeft w:val="0"/>
              <w:marRight w:val="0"/>
              <w:marTop w:val="0"/>
              <w:marBottom w:val="0"/>
              <w:divBdr>
                <w:top w:val="none" w:sz="0" w:space="0" w:color="auto"/>
                <w:left w:val="none" w:sz="0" w:space="0" w:color="auto"/>
                <w:bottom w:val="none" w:sz="0" w:space="0" w:color="auto"/>
                <w:right w:val="none" w:sz="0" w:space="0" w:color="auto"/>
              </w:divBdr>
            </w:div>
            <w:div w:id="302278769">
              <w:marLeft w:val="0"/>
              <w:marRight w:val="0"/>
              <w:marTop w:val="0"/>
              <w:marBottom w:val="0"/>
              <w:divBdr>
                <w:top w:val="none" w:sz="0" w:space="0" w:color="auto"/>
                <w:left w:val="none" w:sz="0" w:space="0" w:color="auto"/>
                <w:bottom w:val="none" w:sz="0" w:space="0" w:color="auto"/>
                <w:right w:val="none" w:sz="0" w:space="0" w:color="auto"/>
              </w:divBdr>
            </w:div>
            <w:div w:id="1737240671">
              <w:marLeft w:val="0"/>
              <w:marRight w:val="0"/>
              <w:marTop w:val="0"/>
              <w:marBottom w:val="0"/>
              <w:divBdr>
                <w:top w:val="none" w:sz="0" w:space="0" w:color="auto"/>
                <w:left w:val="none" w:sz="0" w:space="0" w:color="auto"/>
                <w:bottom w:val="none" w:sz="0" w:space="0" w:color="auto"/>
                <w:right w:val="none" w:sz="0" w:space="0" w:color="auto"/>
              </w:divBdr>
            </w:div>
            <w:div w:id="1048260237">
              <w:marLeft w:val="0"/>
              <w:marRight w:val="0"/>
              <w:marTop w:val="0"/>
              <w:marBottom w:val="0"/>
              <w:divBdr>
                <w:top w:val="none" w:sz="0" w:space="0" w:color="auto"/>
                <w:left w:val="none" w:sz="0" w:space="0" w:color="auto"/>
                <w:bottom w:val="none" w:sz="0" w:space="0" w:color="auto"/>
                <w:right w:val="none" w:sz="0" w:space="0" w:color="auto"/>
              </w:divBdr>
            </w:div>
            <w:div w:id="1862745595">
              <w:marLeft w:val="0"/>
              <w:marRight w:val="0"/>
              <w:marTop w:val="0"/>
              <w:marBottom w:val="0"/>
              <w:divBdr>
                <w:top w:val="none" w:sz="0" w:space="0" w:color="auto"/>
                <w:left w:val="none" w:sz="0" w:space="0" w:color="auto"/>
                <w:bottom w:val="none" w:sz="0" w:space="0" w:color="auto"/>
                <w:right w:val="none" w:sz="0" w:space="0" w:color="auto"/>
              </w:divBdr>
            </w:div>
            <w:div w:id="1877883972">
              <w:marLeft w:val="0"/>
              <w:marRight w:val="0"/>
              <w:marTop w:val="0"/>
              <w:marBottom w:val="0"/>
              <w:divBdr>
                <w:top w:val="none" w:sz="0" w:space="0" w:color="auto"/>
                <w:left w:val="none" w:sz="0" w:space="0" w:color="auto"/>
                <w:bottom w:val="none" w:sz="0" w:space="0" w:color="auto"/>
                <w:right w:val="none" w:sz="0" w:space="0" w:color="auto"/>
              </w:divBdr>
            </w:div>
            <w:div w:id="276180558">
              <w:marLeft w:val="0"/>
              <w:marRight w:val="0"/>
              <w:marTop w:val="0"/>
              <w:marBottom w:val="0"/>
              <w:divBdr>
                <w:top w:val="none" w:sz="0" w:space="0" w:color="auto"/>
                <w:left w:val="none" w:sz="0" w:space="0" w:color="auto"/>
                <w:bottom w:val="none" w:sz="0" w:space="0" w:color="auto"/>
                <w:right w:val="none" w:sz="0" w:space="0" w:color="auto"/>
              </w:divBdr>
            </w:div>
            <w:div w:id="1931889126">
              <w:marLeft w:val="0"/>
              <w:marRight w:val="0"/>
              <w:marTop w:val="0"/>
              <w:marBottom w:val="0"/>
              <w:divBdr>
                <w:top w:val="none" w:sz="0" w:space="0" w:color="auto"/>
                <w:left w:val="none" w:sz="0" w:space="0" w:color="auto"/>
                <w:bottom w:val="none" w:sz="0" w:space="0" w:color="auto"/>
                <w:right w:val="none" w:sz="0" w:space="0" w:color="auto"/>
              </w:divBdr>
            </w:div>
            <w:div w:id="192889915">
              <w:marLeft w:val="0"/>
              <w:marRight w:val="0"/>
              <w:marTop w:val="0"/>
              <w:marBottom w:val="0"/>
              <w:divBdr>
                <w:top w:val="none" w:sz="0" w:space="0" w:color="auto"/>
                <w:left w:val="none" w:sz="0" w:space="0" w:color="auto"/>
                <w:bottom w:val="none" w:sz="0" w:space="0" w:color="auto"/>
                <w:right w:val="none" w:sz="0" w:space="0" w:color="auto"/>
              </w:divBdr>
            </w:div>
            <w:div w:id="431169633">
              <w:marLeft w:val="0"/>
              <w:marRight w:val="0"/>
              <w:marTop w:val="0"/>
              <w:marBottom w:val="0"/>
              <w:divBdr>
                <w:top w:val="none" w:sz="0" w:space="0" w:color="auto"/>
                <w:left w:val="none" w:sz="0" w:space="0" w:color="auto"/>
                <w:bottom w:val="none" w:sz="0" w:space="0" w:color="auto"/>
                <w:right w:val="none" w:sz="0" w:space="0" w:color="auto"/>
              </w:divBdr>
            </w:div>
            <w:div w:id="1291935008">
              <w:marLeft w:val="0"/>
              <w:marRight w:val="0"/>
              <w:marTop w:val="0"/>
              <w:marBottom w:val="0"/>
              <w:divBdr>
                <w:top w:val="none" w:sz="0" w:space="0" w:color="auto"/>
                <w:left w:val="none" w:sz="0" w:space="0" w:color="auto"/>
                <w:bottom w:val="none" w:sz="0" w:space="0" w:color="auto"/>
                <w:right w:val="none" w:sz="0" w:space="0" w:color="auto"/>
              </w:divBdr>
            </w:div>
            <w:div w:id="706951724">
              <w:marLeft w:val="0"/>
              <w:marRight w:val="0"/>
              <w:marTop w:val="0"/>
              <w:marBottom w:val="0"/>
              <w:divBdr>
                <w:top w:val="none" w:sz="0" w:space="0" w:color="auto"/>
                <w:left w:val="none" w:sz="0" w:space="0" w:color="auto"/>
                <w:bottom w:val="none" w:sz="0" w:space="0" w:color="auto"/>
                <w:right w:val="none" w:sz="0" w:space="0" w:color="auto"/>
              </w:divBdr>
            </w:div>
            <w:div w:id="1129981200">
              <w:marLeft w:val="0"/>
              <w:marRight w:val="0"/>
              <w:marTop w:val="0"/>
              <w:marBottom w:val="0"/>
              <w:divBdr>
                <w:top w:val="none" w:sz="0" w:space="0" w:color="auto"/>
                <w:left w:val="none" w:sz="0" w:space="0" w:color="auto"/>
                <w:bottom w:val="none" w:sz="0" w:space="0" w:color="auto"/>
                <w:right w:val="none" w:sz="0" w:space="0" w:color="auto"/>
              </w:divBdr>
            </w:div>
            <w:div w:id="1957323982">
              <w:marLeft w:val="0"/>
              <w:marRight w:val="0"/>
              <w:marTop w:val="0"/>
              <w:marBottom w:val="0"/>
              <w:divBdr>
                <w:top w:val="none" w:sz="0" w:space="0" w:color="auto"/>
                <w:left w:val="none" w:sz="0" w:space="0" w:color="auto"/>
                <w:bottom w:val="none" w:sz="0" w:space="0" w:color="auto"/>
                <w:right w:val="none" w:sz="0" w:space="0" w:color="auto"/>
              </w:divBdr>
            </w:div>
            <w:div w:id="1206797590">
              <w:marLeft w:val="0"/>
              <w:marRight w:val="0"/>
              <w:marTop w:val="0"/>
              <w:marBottom w:val="0"/>
              <w:divBdr>
                <w:top w:val="none" w:sz="0" w:space="0" w:color="auto"/>
                <w:left w:val="none" w:sz="0" w:space="0" w:color="auto"/>
                <w:bottom w:val="none" w:sz="0" w:space="0" w:color="auto"/>
                <w:right w:val="none" w:sz="0" w:space="0" w:color="auto"/>
              </w:divBdr>
            </w:div>
            <w:div w:id="1943343309">
              <w:marLeft w:val="0"/>
              <w:marRight w:val="0"/>
              <w:marTop w:val="0"/>
              <w:marBottom w:val="0"/>
              <w:divBdr>
                <w:top w:val="none" w:sz="0" w:space="0" w:color="auto"/>
                <w:left w:val="none" w:sz="0" w:space="0" w:color="auto"/>
                <w:bottom w:val="none" w:sz="0" w:space="0" w:color="auto"/>
                <w:right w:val="none" w:sz="0" w:space="0" w:color="auto"/>
              </w:divBdr>
            </w:div>
            <w:div w:id="245111020">
              <w:marLeft w:val="0"/>
              <w:marRight w:val="0"/>
              <w:marTop w:val="0"/>
              <w:marBottom w:val="0"/>
              <w:divBdr>
                <w:top w:val="none" w:sz="0" w:space="0" w:color="auto"/>
                <w:left w:val="none" w:sz="0" w:space="0" w:color="auto"/>
                <w:bottom w:val="none" w:sz="0" w:space="0" w:color="auto"/>
                <w:right w:val="none" w:sz="0" w:space="0" w:color="auto"/>
              </w:divBdr>
            </w:div>
            <w:div w:id="347368271">
              <w:marLeft w:val="0"/>
              <w:marRight w:val="0"/>
              <w:marTop w:val="0"/>
              <w:marBottom w:val="0"/>
              <w:divBdr>
                <w:top w:val="none" w:sz="0" w:space="0" w:color="auto"/>
                <w:left w:val="none" w:sz="0" w:space="0" w:color="auto"/>
                <w:bottom w:val="none" w:sz="0" w:space="0" w:color="auto"/>
                <w:right w:val="none" w:sz="0" w:space="0" w:color="auto"/>
              </w:divBdr>
            </w:div>
            <w:div w:id="1801532048">
              <w:marLeft w:val="0"/>
              <w:marRight w:val="0"/>
              <w:marTop w:val="0"/>
              <w:marBottom w:val="0"/>
              <w:divBdr>
                <w:top w:val="none" w:sz="0" w:space="0" w:color="auto"/>
                <w:left w:val="none" w:sz="0" w:space="0" w:color="auto"/>
                <w:bottom w:val="none" w:sz="0" w:space="0" w:color="auto"/>
                <w:right w:val="none" w:sz="0" w:space="0" w:color="auto"/>
              </w:divBdr>
            </w:div>
            <w:div w:id="1419593211">
              <w:marLeft w:val="0"/>
              <w:marRight w:val="0"/>
              <w:marTop w:val="0"/>
              <w:marBottom w:val="0"/>
              <w:divBdr>
                <w:top w:val="none" w:sz="0" w:space="0" w:color="auto"/>
                <w:left w:val="none" w:sz="0" w:space="0" w:color="auto"/>
                <w:bottom w:val="none" w:sz="0" w:space="0" w:color="auto"/>
                <w:right w:val="none" w:sz="0" w:space="0" w:color="auto"/>
              </w:divBdr>
            </w:div>
            <w:div w:id="1542786286">
              <w:marLeft w:val="0"/>
              <w:marRight w:val="0"/>
              <w:marTop w:val="0"/>
              <w:marBottom w:val="0"/>
              <w:divBdr>
                <w:top w:val="none" w:sz="0" w:space="0" w:color="auto"/>
                <w:left w:val="none" w:sz="0" w:space="0" w:color="auto"/>
                <w:bottom w:val="none" w:sz="0" w:space="0" w:color="auto"/>
                <w:right w:val="none" w:sz="0" w:space="0" w:color="auto"/>
              </w:divBdr>
            </w:div>
            <w:div w:id="43141450">
              <w:marLeft w:val="0"/>
              <w:marRight w:val="0"/>
              <w:marTop w:val="0"/>
              <w:marBottom w:val="0"/>
              <w:divBdr>
                <w:top w:val="none" w:sz="0" w:space="0" w:color="auto"/>
                <w:left w:val="none" w:sz="0" w:space="0" w:color="auto"/>
                <w:bottom w:val="none" w:sz="0" w:space="0" w:color="auto"/>
                <w:right w:val="none" w:sz="0" w:space="0" w:color="auto"/>
              </w:divBdr>
            </w:div>
            <w:div w:id="1151948379">
              <w:marLeft w:val="0"/>
              <w:marRight w:val="0"/>
              <w:marTop w:val="0"/>
              <w:marBottom w:val="0"/>
              <w:divBdr>
                <w:top w:val="none" w:sz="0" w:space="0" w:color="auto"/>
                <w:left w:val="none" w:sz="0" w:space="0" w:color="auto"/>
                <w:bottom w:val="none" w:sz="0" w:space="0" w:color="auto"/>
                <w:right w:val="none" w:sz="0" w:space="0" w:color="auto"/>
              </w:divBdr>
            </w:div>
            <w:div w:id="2062636033">
              <w:marLeft w:val="0"/>
              <w:marRight w:val="0"/>
              <w:marTop w:val="0"/>
              <w:marBottom w:val="0"/>
              <w:divBdr>
                <w:top w:val="none" w:sz="0" w:space="0" w:color="auto"/>
                <w:left w:val="none" w:sz="0" w:space="0" w:color="auto"/>
                <w:bottom w:val="none" w:sz="0" w:space="0" w:color="auto"/>
                <w:right w:val="none" w:sz="0" w:space="0" w:color="auto"/>
              </w:divBdr>
            </w:div>
            <w:div w:id="1169714132">
              <w:marLeft w:val="0"/>
              <w:marRight w:val="0"/>
              <w:marTop w:val="0"/>
              <w:marBottom w:val="0"/>
              <w:divBdr>
                <w:top w:val="none" w:sz="0" w:space="0" w:color="auto"/>
                <w:left w:val="none" w:sz="0" w:space="0" w:color="auto"/>
                <w:bottom w:val="none" w:sz="0" w:space="0" w:color="auto"/>
                <w:right w:val="none" w:sz="0" w:space="0" w:color="auto"/>
              </w:divBdr>
            </w:div>
            <w:div w:id="1195536435">
              <w:marLeft w:val="0"/>
              <w:marRight w:val="0"/>
              <w:marTop w:val="0"/>
              <w:marBottom w:val="0"/>
              <w:divBdr>
                <w:top w:val="none" w:sz="0" w:space="0" w:color="auto"/>
                <w:left w:val="none" w:sz="0" w:space="0" w:color="auto"/>
                <w:bottom w:val="none" w:sz="0" w:space="0" w:color="auto"/>
                <w:right w:val="none" w:sz="0" w:space="0" w:color="auto"/>
              </w:divBdr>
            </w:div>
            <w:div w:id="35668317">
              <w:marLeft w:val="0"/>
              <w:marRight w:val="0"/>
              <w:marTop w:val="0"/>
              <w:marBottom w:val="0"/>
              <w:divBdr>
                <w:top w:val="none" w:sz="0" w:space="0" w:color="auto"/>
                <w:left w:val="none" w:sz="0" w:space="0" w:color="auto"/>
                <w:bottom w:val="none" w:sz="0" w:space="0" w:color="auto"/>
                <w:right w:val="none" w:sz="0" w:space="0" w:color="auto"/>
              </w:divBdr>
            </w:div>
            <w:div w:id="824053724">
              <w:marLeft w:val="0"/>
              <w:marRight w:val="0"/>
              <w:marTop w:val="0"/>
              <w:marBottom w:val="0"/>
              <w:divBdr>
                <w:top w:val="none" w:sz="0" w:space="0" w:color="auto"/>
                <w:left w:val="none" w:sz="0" w:space="0" w:color="auto"/>
                <w:bottom w:val="none" w:sz="0" w:space="0" w:color="auto"/>
                <w:right w:val="none" w:sz="0" w:space="0" w:color="auto"/>
              </w:divBdr>
            </w:div>
            <w:div w:id="1940214817">
              <w:marLeft w:val="0"/>
              <w:marRight w:val="0"/>
              <w:marTop w:val="0"/>
              <w:marBottom w:val="0"/>
              <w:divBdr>
                <w:top w:val="none" w:sz="0" w:space="0" w:color="auto"/>
                <w:left w:val="none" w:sz="0" w:space="0" w:color="auto"/>
                <w:bottom w:val="none" w:sz="0" w:space="0" w:color="auto"/>
                <w:right w:val="none" w:sz="0" w:space="0" w:color="auto"/>
              </w:divBdr>
            </w:div>
            <w:div w:id="258370450">
              <w:marLeft w:val="0"/>
              <w:marRight w:val="0"/>
              <w:marTop w:val="0"/>
              <w:marBottom w:val="0"/>
              <w:divBdr>
                <w:top w:val="none" w:sz="0" w:space="0" w:color="auto"/>
                <w:left w:val="none" w:sz="0" w:space="0" w:color="auto"/>
                <w:bottom w:val="none" w:sz="0" w:space="0" w:color="auto"/>
                <w:right w:val="none" w:sz="0" w:space="0" w:color="auto"/>
              </w:divBdr>
            </w:div>
            <w:div w:id="1920795009">
              <w:marLeft w:val="0"/>
              <w:marRight w:val="0"/>
              <w:marTop w:val="0"/>
              <w:marBottom w:val="0"/>
              <w:divBdr>
                <w:top w:val="none" w:sz="0" w:space="0" w:color="auto"/>
                <w:left w:val="none" w:sz="0" w:space="0" w:color="auto"/>
                <w:bottom w:val="none" w:sz="0" w:space="0" w:color="auto"/>
                <w:right w:val="none" w:sz="0" w:space="0" w:color="auto"/>
              </w:divBdr>
            </w:div>
            <w:div w:id="1113357510">
              <w:marLeft w:val="0"/>
              <w:marRight w:val="0"/>
              <w:marTop w:val="0"/>
              <w:marBottom w:val="0"/>
              <w:divBdr>
                <w:top w:val="none" w:sz="0" w:space="0" w:color="auto"/>
                <w:left w:val="none" w:sz="0" w:space="0" w:color="auto"/>
                <w:bottom w:val="none" w:sz="0" w:space="0" w:color="auto"/>
                <w:right w:val="none" w:sz="0" w:space="0" w:color="auto"/>
              </w:divBdr>
            </w:div>
            <w:div w:id="1803306036">
              <w:marLeft w:val="0"/>
              <w:marRight w:val="0"/>
              <w:marTop w:val="0"/>
              <w:marBottom w:val="0"/>
              <w:divBdr>
                <w:top w:val="none" w:sz="0" w:space="0" w:color="auto"/>
                <w:left w:val="none" w:sz="0" w:space="0" w:color="auto"/>
                <w:bottom w:val="none" w:sz="0" w:space="0" w:color="auto"/>
                <w:right w:val="none" w:sz="0" w:space="0" w:color="auto"/>
              </w:divBdr>
            </w:div>
            <w:div w:id="711921973">
              <w:marLeft w:val="0"/>
              <w:marRight w:val="0"/>
              <w:marTop w:val="0"/>
              <w:marBottom w:val="0"/>
              <w:divBdr>
                <w:top w:val="none" w:sz="0" w:space="0" w:color="auto"/>
                <w:left w:val="none" w:sz="0" w:space="0" w:color="auto"/>
                <w:bottom w:val="none" w:sz="0" w:space="0" w:color="auto"/>
                <w:right w:val="none" w:sz="0" w:space="0" w:color="auto"/>
              </w:divBdr>
            </w:div>
            <w:div w:id="741561562">
              <w:marLeft w:val="0"/>
              <w:marRight w:val="0"/>
              <w:marTop w:val="0"/>
              <w:marBottom w:val="0"/>
              <w:divBdr>
                <w:top w:val="none" w:sz="0" w:space="0" w:color="auto"/>
                <w:left w:val="none" w:sz="0" w:space="0" w:color="auto"/>
                <w:bottom w:val="none" w:sz="0" w:space="0" w:color="auto"/>
                <w:right w:val="none" w:sz="0" w:space="0" w:color="auto"/>
              </w:divBdr>
            </w:div>
            <w:div w:id="1207061645">
              <w:marLeft w:val="0"/>
              <w:marRight w:val="0"/>
              <w:marTop w:val="0"/>
              <w:marBottom w:val="0"/>
              <w:divBdr>
                <w:top w:val="none" w:sz="0" w:space="0" w:color="auto"/>
                <w:left w:val="none" w:sz="0" w:space="0" w:color="auto"/>
                <w:bottom w:val="none" w:sz="0" w:space="0" w:color="auto"/>
                <w:right w:val="none" w:sz="0" w:space="0" w:color="auto"/>
              </w:divBdr>
            </w:div>
            <w:div w:id="1589077635">
              <w:marLeft w:val="0"/>
              <w:marRight w:val="0"/>
              <w:marTop w:val="0"/>
              <w:marBottom w:val="0"/>
              <w:divBdr>
                <w:top w:val="none" w:sz="0" w:space="0" w:color="auto"/>
                <w:left w:val="none" w:sz="0" w:space="0" w:color="auto"/>
                <w:bottom w:val="none" w:sz="0" w:space="0" w:color="auto"/>
                <w:right w:val="none" w:sz="0" w:space="0" w:color="auto"/>
              </w:divBdr>
            </w:div>
            <w:div w:id="1337806180">
              <w:marLeft w:val="0"/>
              <w:marRight w:val="0"/>
              <w:marTop w:val="0"/>
              <w:marBottom w:val="0"/>
              <w:divBdr>
                <w:top w:val="none" w:sz="0" w:space="0" w:color="auto"/>
                <w:left w:val="none" w:sz="0" w:space="0" w:color="auto"/>
                <w:bottom w:val="none" w:sz="0" w:space="0" w:color="auto"/>
                <w:right w:val="none" w:sz="0" w:space="0" w:color="auto"/>
              </w:divBdr>
            </w:div>
            <w:div w:id="389814788">
              <w:marLeft w:val="0"/>
              <w:marRight w:val="0"/>
              <w:marTop w:val="0"/>
              <w:marBottom w:val="0"/>
              <w:divBdr>
                <w:top w:val="none" w:sz="0" w:space="0" w:color="auto"/>
                <w:left w:val="none" w:sz="0" w:space="0" w:color="auto"/>
                <w:bottom w:val="none" w:sz="0" w:space="0" w:color="auto"/>
                <w:right w:val="none" w:sz="0" w:space="0" w:color="auto"/>
              </w:divBdr>
            </w:div>
            <w:div w:id="339553732">
              <w:marLeft w:val="0"/>
              <w:marRight w:val="0"/>
              <w:marTop w:val="0"/>
              <w:marBottom w:val="0"/>
              <w:divBdr>
                <w:top w:val="none" w:sz="0" w:space="0" w:color="auto"/>
                <w:left w:val="none" w:sz="0" w:space="0" w:color="auto"/>
                <w:bottom w:val="none" w:sz="0" w:space="0" w:color="auto"/>
                <w:right w:val="none" w:sz="0" w:space="0" w:color="auto"/>
              </w:divBdr>
            </w:div>
            <w:div w:id="1366130016">
              <w:marLeft w:val="0"/>
              <w:marRight w:val="0"/>
              <w:marTop w:val="0"/>
              <w:marBottom w:val="0"/>
              <w:divBdr>
                <w:top w:val="none" w:sz="0" w:space="0" w:color="auto"/>
                <w:left w:val="none" w:sz="0" w:space="0" w:color="auto"/>
                <w:bottom w:val="none" w:sz="0" w:space="0" w:color="auto"/>
                <w:right w:val="none" w:sz="0" w:space="0" w:color="auto"/>
              </w:divBdr>
            </w:div>
            <w:div w:id="1856266819">
              <w:marLeft w:val="0"/>
              <w:marRight w:val="0"/>
              <w:marTop w:val="0"/>
              <w:marBottom w:val="0"/>
              <w:divBdr>
                <w:top w:val="none" w:sz="0" w:space="0" w:color="auto"/>
                <w:left w:val="none" w:sz="0" w:space="0" w:color="auto"/>
                <w:bottom w:val="none" w:sz="0" w:space="0" w:color="auto"/>
                <w:right w:val="none" w:sz="0" w:space="0" w:color="auto"/>
              </w:divBdr>
            </w:div>
            <w:div w:id="1063143519">
              <w:marLeft w:val="0"/>
              <w:marRight w:val="0"/>
              <w:marTop w:val="0"/>
              <w:marBottom w:val="0"/>
              <w:divBdr>
                <w:top w:val="none" w:sz="0" w:space="0" w:color="auto"/>
                <w:left w:val="none" w:sz="0" w:space="0" w:color="auto"/>
                <w:bottom w:val="none" w:sz="0" w:space="0" w:color="auto"/>
                <w:right w:val="none" w:sz="0" w:space="0" w:color="auto"/>
              </w:divBdr>
            </w:div>
            <w:div w:id="1896548223">
              <w:marLeft w:val="0"/>
              <w:marRight w:val="0"/>
              <w:marTop w:val="0"/>
              <w:marBottom w:val="0"/>
              <w:divBdr>
                <w:top w:val="none" w:sz="0" w:space="0" w:color="auto"/>
                <w:left w:val="none" w:sz="0" w:space="0" w:color="auto"/>
                <w:bottom w:val="none" w:sz="0" w:space="0" w:color="auto"/>
                <w:right w:val="none" w:sz="0" w:space="0" w:color="auto"/>
              </w:divBdr>
            </w:div>
            <w:div w:id="326178463">
              <w:marLeft w:val="0"/>
              <w:marRight w:val="0"/>
              <w:marTop w:val="0"/>
              <w:marBottom w:val="0"/>
              <w:divBdr>
                <w:top w:val="none" w:sz="0" w:space="0" w:color="auto"/>
                <w:left w:val="none" w:sz="0" w:space="0" w:color="auto"/>
                <w:bottom w:val="none" w:sz="0" w:space="0" w:color="auto"/>
                <w:right w:val="none" w:sz="0" w:space="0" w:color="auto"/>
              </w:divBdr>
            </w:div>
            <w:div w:id="1384594510">
              <w:marLeft w:val="0"/>
              <w:marRight w:val="0"/>
              <w:marTop w:val="0"/>
              <w:marBottom w:val="0"/>
              <w:divBdr>
                <w:top w:val="none" w:sz="0" w:space="0" w:color="auto"/>
                <w:left w:val="none" w:sz="0" w:space="0" w:color="auto"/>
                <w:bottom w:val="none" w:sz="0" w:space="0" w:color="auto"/>
                <w:right w:val="none" w:sz="0" w:space="0" w:color="auto"/>
              </w:divBdr>
            </w:div>
            <w:div w:id="274022789">
              <w:marLeft w:val="0"/>
              <w:marRight w:val="0"/>
              <w:marTop w:val="0"/>
              <w:marBottom w:val="0"/>
              <w:divBdr>
                <w:top w:val="none" w:sz="0" w:space="0" w:color="auto"/>
                <w:left w:val="none" w:sz="0" w:space="0" w:color="auto"/>
                <w:bottom w:val="none" w:sz="0" w:space="0" w:color="auto"/>
                <w:right w:val="none" w:sz="0" w:space="0" w:color="auto"/>
              </w:divBdr>
            </w:div>
            <w:div w:id="392123839">
              <w:marLeft w:val="0"/>
              <w:marRight w:val="0"/>
              <w:marTop w:val="0"/>
              <w:marBottom w:val="0"/>
              <w:divBdr>
                <w:top w:val="none" w:sz="0" w:space="0" w:color="auto"/>
                <w:left w:val="none" w:sz="0" w:space="0" w:color="auto"/>
                <w:bottom w:val="none" w:sz="0" w:space="0" w:color="auto"/>
                <w:right w:val="none" w:sz="0" w:space="0" w:color="auto"/>
              </w:divBdr>
            </w:div>
            <w:div w:id="380449403">
              <w:marLeft w:val="0"/>
              <w:marRight w:val="0"/>
              <w:marTop w:val="0"/>
              <w:marBottom w:val="0"/>
              <w:divBdr>
                <w:top w:val="none" w:sz="0" w:space="0" w:color="auto"/>
                <w:left w:val="none" w:sz="0" w:space="0" w:color="auto"/>
                <w:bottom w:val="none" w:sz="0" w:space="0" w:color="auto"/>
                <w:right w:val="none" w:sz="0" w:space="0" w:color="auto"/>
              </w:divBdr>
            </w:div>
            <w:div w:id="929312931">
              <w:marLeft w:val="0"/>
              <w:marRight w:val="0"/>
              <w:marTop w:val="0"/>
              <w:marBottom w:val="0"/>
              <w:divBdr>
                <w:top w:val="none" w:sz="0" w:space="0" w:color="auto"/>
                <w:left w:val="none" w:sz="0" w:space="0" w:color="auto"/>
                <w:bottom w:val="none" w:sz="0" w:space="0" w:color="auto"/>
                <w:right w:val="none" w:sz="0" w:space="0" w:color="auto"/>
              </w:divBdr>
            </w:div>
            <w:div w:id="1998335442">
              <w:marLeft w:val="0"/>
              <w:marRight w:val="0"/>
              <w:marTop w:val="0"/>
              <w:marBottom w:val="0"/>
              <w:divBdr>
                <w:top w:val="none" w:sz="0" w:space="0" w:color="auto"/>
                <w:left w:val="none" w:sz="0" w:space="0" w:color="auto"/>
                <w:bottom w:val="none" w:sz="0" w:space="0" w:color="auto"/>
                <w:right w:val="none" w:sz="0" w:space="0" w:color="auto"/>
              </w:divBdr>
            </w:div>
            <w:div w:id="1699156096">
              <w:marLeft w:val="0"/>
              <w:marRight w:val="0"/>
              <w:marTop w:val="0"/>
              <w:marBottom w:val="0"/>
              <w:divBdr>
                <w:top w:val="none" w:sz="0" w:space="0" w:color="auto"/>
                <w:left w:val="none" w:sz="0" w:space="0" w:color="auto"/>
                <w:bottom w:val="none" w:sz="0" w:space="0" w:color="auto"/>
                <w:right w:val="none" w:sz="0" w:space="0" w:color="auto"/>
              </w:divBdr>
            </w:div>
            <w:div w:id="2089038107">
              <w:marLeft w:val="0"/>
              <w:marRight w:val="0"/>
              <w:marTop w:val="0"/>
              <w:marBottom w:val="0"/>
              <w:divBdr>
                <w:top w:val="none" w:sz="0" w:space="0" w:color="auto"/>
                <w:left w:val="none" w:sz="0" w:space="0" w:color="auto"/>
                <w:bottom w:val="none" w:sz="0" w:space="0" w:color="auto"/>
                <w:right w:val="none" w:sz="0" w:space="0" w:color="auto"/>
              </w:divBdr>
            </w:div>
            <w:div w:id="2080209441">
              <w:marLeft w:val="0"/>
              <w:marRight w:val="0"/>
              <w:marTop w:val="0"/>
              <w:marBottom w:val="0"/>
              <w:divBdr>
                <w:top w:val="none" w:sz="0" w:space="0" w:color="auto"/>
                <w:left w:val="none" w:sz="0" w:space="0" w:color="auto"/>
                <w:bottom w:val="none" w:sz="0" w:space="0" w:color="auto"/>
                <w:right w:val="none" w:sz="0" w:space="0" w:color="auto"/>
              </w:divBdr>
            </w:div>
            <w:div w:id="2018993354">
              <w:marLeft w:val="0"/>
              <w:marRight w:val="0"/>
              <w:marTop w:val="0"/>
              <w:marBottom w:val="0"/>
              <w:divBdr>
                <w:top w:val="none" w:sz="0" w:space="0" w:color="auto"/>
                <w:left w:val="none" w:sz="0" w:space="0" w:color="auto"/>
                <w:bottom w:val="none" w:sz="0" w:space="0" w:color="auto"/>
                <w:right w:val="none" w:sz="0" w:space="0" w:color="auto"/>
              </w:divBdr>
            </w:div>
            <w:div w:id="902789928">
              <w:marLeft w:val="0"/>
              <w:marRight w:val="0"/>
              <w:marTop w:val="0"/>
              <w:marBottom w:val="0"/>
              <w:divBdr>
                <w:top w:val="none" w:sz="0" w:space="0" w:color="auto"/>
                <w:left w:val="none" w:sz="0" w:space="0" w:color="auto"/>
                <w:bottom w:val="none" w:sz="0" w:space="0" w:color="auto"/>
                <w:right w:val="none" w:sz="0" w:space="0" w:color="auto"/>
              </w:divBdr>
            </w:div>
            <w:div w:id="1473135849">
              <w:marLeft w:val="0"/>
              <w:marRight w:val="0"/>
              <w:marTop w:val="0"/>
              <w:marBottom w:val="0"/>
              <w:divBdr>
                <w:top w:val="none" w:sz="0" w:space="0" w:color="auto"/>
                <w:left w:val="none" w:sz="0" w:space="0" w:color="auto"/>
                <w:bottom w:val="none" w:sz="0" w:space="0" w:color="auto"/>
                <w:right w:val="none" w:sz="0" w:space="0" w:color="auto"/>
              </w:divBdr>
            </w:div>
            <w:div w:id="1288896641">
              <w:marLeft w:val="0"/>
              <w:marRight w:val="0"/>
              <w:marTop w:val="0"/>
              <w:marBottom w:val="0"/>
              <w:divBdr>
                <w:top w:val="none" w:sz="0" w:space="0" w:color="auto"/>
                <w:left w:val="none" w:sz="0" w:space="0" w:color="auto"/>
                <w:bottom w:val="none" w:sz="0" w:space="0" w:color="auto"/>
                <w:right w:val="none" w:sz="0" w:space="0" w:color="auto"/>
              </w:divBdr>
            </w:div>
            <w:div w:id="1789472392">
              <w:marLeft w:val="0"/>
              <w:marRight w:val="0"/>
              <w:marTop w:val="0"/>
              <w:marBottom w:val="0"/>
              <w:divBdr>
                <w:top w:val="none" w:sz="0" w:space="0" w:color="auto"/>
                <w:left w:val="none" w:sz="0" w:space="0" w:color="auto"/>
                <w:bottom w:val="none" w:sz="0" w:space="0" w:color="auto"/>
                <w:right w:val="none" w:sz="0" w:space="0" w:color="auto"/>
              </w:divBdr>
            </w:div>
            <w:div w:id="465707348">
              <w:marLeft w:val="0"/>
              <w:marRight w:val="0"/>
              <w:marTop w:val="0"/>
              <w:marBottom w:val="0"/>
              <w:divBdr>
                <w:top w:val="none" w:sz="0" w:space="0" w:color="auto"/>
                <w:left w:val="none" w:sz="0" w:space="0" w:color="auto"/>
                <w:bottom w:val="none" w:sz="0" w:space="0" w:color="auto"/>
                <w:right w:val="none" w:sz="0" w:space="0" w:color="auto"/>
              </w:divBdr>
            </w:div>
            <w:div w:id="437599867">
              <w:marLeft w:val="0"/>
              <w:marRight w:val="0"/>
              <w:marTop w:val="0"/>
              <w:marBottom w:val="0"/>
              <w:divBdr>
                <w:top w:val="none" w:sz="0" w:space="0" w:color="auto"/>
                <w:left w:val="none" w:sz="0" w:space="0" w:color="auto"/>
                <w:bottom w:val="none" w:sz="0" w:space="0" w:color="auto"/>
                <w:right w:val="none" w:sz="0" w:space="0" w:color="auto"/>
              </w:divBdr>
            </w:div>
            <w:div w:id="71784966">
              <w:marLeft w:val="0"/>
              <w:marRight w:val="0"/>
              <w:marTop w:val="0"/>
              <w:marBottom w:val="0"/>
              <w:divBdr>
                <w:top w:val="none" w:sz="0" w:space="0" w:color="auto"/>
                <w:left w:val="none" w:sz="0" w:space="0" w:color="auto"/>
                <w:bottom w:val="none" w:sz="0" w:space="0" w:color="auto"/>
                <w:right w:val="none" w:sz="0" w:space="0" w:color="auto"/>
              </w:divBdr>
            </w:div>
            <w:div w:id="1145467489">
              <w:marLeft w:val="0"/>
              <w:marRight w:val="0"/>
              <w:marTop w:val="0"/>
              <w:marBottom w:val="0"/>
              <w:divBdr>
                <w:top w:val="none" w:sz="0" w:space="0" w:color="auto"/>
                <w:left w:val="none" w:sz="0" w:space="0" w:color="auto"/>
                <w:bottom w:val="none" w:sz="0" w:space="0" w:color="auto"/>
                <w:right w:val="none" w:sz="0" w:space="0" w:color="auto"/>
              </w:divBdr>
            </w:div>
            <w:div w:id="490800746">
              <w:marLeft w:val="0"/>
              <w:marRight w:val="0"/>
              <w:marTop w:val="0"/>
              <w:marBottom w:val="0"/>
              <w:divBdr>
                <w:top w:val="none" w:sz="0" w:space="0" w:color="auto"/>
                <w:left w:val="none" w:sz="0" w:space="0" w:color="auto"/>
                <w:bottom w:val="none" w:sz="0" w:space="0" w:color="auto"/>
                <w:right w:val="none" w:sz="0" w:space="0" w:color="auto"/>
              </w:divBdr>
            </w:div>
            <w:div w:id="358627753">
              <w:marLeft w:val="0"/>
              <w:marRight w:val="0"/>
              <w:marTop w:val="0"/>
              <w:marBottom w:val="0"/>
              <w:divBdr>
                <w:top w:val="none" w:sz="0" w:space="0" w:color="auto"/>
                <w:left w:val="none" w:sz="0" w:space="0" w:color="auto"/>
                <w:bottom w:val="none" w:sz="0" w:space="0" w:color="auto"/>
                <w:right w:val="none" w:sz="0" w:space="0" w:color="auto"/>
              </w:divBdr>
            </w:div>
            <w:div w:id="731387332">
              <w:marLeft w:val="0"/>
              <w:marRight w:val="0"/>
              <w:marTop w:val="0"/>
              <w:marBottom w:val="0"/>
              <w:divBdr>
                <w:top w:val="none" w:sz="0" w:space="0" w:color="auto"/>
                <w:left w:val="none" w:sz="0" w:space="0" w:color="auto"/>
                <w:bottom w:val="none" w:sz="0" w:space="0" w:color="auto"/>
                <w:right w:val="none" w:sz="0" w:space="0" w:color="auto"/>
              </w:divBdr>
            </w:div>
            <w:div w:id="386144597">
              <w:marLeft w:val="0"/>
              <w:marRight w:val="0"/>
              <w:marTop w:val="0"/>
              <w:marBottom w:val="0"/>
              <w:divBdr>
                <w:top w:val="none" w:sz="0" w:space="0" w:color="auto"/>
                <w:left w:val="none" w:sz="0" w:space="0" w:color="auto"/>
                <w:bottom w:val="none" w:sz="0" w:space="0" w:color="auto"/>
                <w:right w:val="none" w:sz="0" w:space="0" w:color="auto"/>
              </w:divBdr>
            </w:div>
            <w:div w:id="1345279203">
              <w:marLeft w:val="0"/>
              <w:marRight w:val="0"/>
              <w:marTop w:val="0"/>
              <w:marBottom w:val="0"/>
              <w:divBdr>
                <w:top w:val="none" w:sz="0" w:space="0" w:color="auto"/>
                <w:left w:val="none" w:sz="0" w:space="0" w:color="auto"/>
                <w:bottom w:val="none" w:sz="0" w:space="0" w:color="auto"/>
                <w:right w:val="none" w:sz="0" w:space="0" w:color="auto"/>
              </w:divBdr>
            </w:div>
            <w:div w:id="565842850">
              <w:marLeft w:val="0"/>
              <w:marRight w:val="0"/>
              <w:marTop w:val="0"/>
              <w:marBottom w:val="0"/>
              <w:divBdr>
                <w:top w:val="none" w:sz="0" w:space="0" w:color="auto"/>
                <w:left w:val="none" w:sz="0" w:space="0" w:color="auto"/>
                <w:bottom w:val="none" w:sz="0" w:space="0" w:color="auto"/>
                <w:right w:val="none" w:sz="0" w:space="0" w:color="auto"/>
              </w:divBdr>
            </w:div>
            <w:div w:id="1051538110">
              <w:marLeft w:val="0"/>
              <w:marRight w:val="0"/>
              <w:marTop w:val="0"/>
              <w:marBottom w:val="0"/>
              <w:divBdr>
                <w:top w:val="none" w:sz="0" w:space="0" w:color="auto"/>
                <w:left w:val="none" w:sz="0" w:space="0" w:color="auto"/>
                <w:bottom w:val="none" w:sz="0" w:space="0" w:color="auto"/>
                <w:right w:val="none" w:sz="0" w:space="0" w:color="auto"/>
              </w:divBdr>
            </w:div>
            <w:div w:id="1193230281">
              <w:marLeft w:val="0"/>
              <w:marRight w:val="0"/>
              <w:marTop w:val="0"/>
              <w:marBottom w:val="0"/>
              <w:divBdr>
                <w:top w:val="none" w:sz="0" w:space="0" w:color="auto"/>
                <w:left w:val="none" w:sz="0" w:space="0" w:color="auto"/>
                <w:bottom w:val="none" w:sz="0" w:space="0" w:color="auto"/>
                <w:right w:val="none" w:sz="0" w:space="0" w:color="auto"/>
              </w:divBdr>
            </w:div>
            <w:div w:id="630550748">
              <w:marLeft w:val="0"/>
              <w:marRight w:val="0"/>
              <w:marTop w:val="0"/>
              <w:marBottom w:val="0"/>
              <w:divBdr>
                <w:top w:val="none" w:sz="0" w:space="0" w:color="auto"/>
                <w:left w:val="none" w:sz="0" w:space="0" w:color="auto"/>
                <w:bottom w:val="none" w:sz="0" w:space="0" w:color="auto"/>
                <w:right w:val="none" w:sz="0" w:space="0" w:color="auto"/>
              </w:divBdr>
            </w:div>
            <w:div w:id="1151674165">
              <w:marLeft w:val="0"/>
              <w:marRight w:val="0"/>
              <w:marTop w:val="0"/>
              <w:marBottom w:val="0"/>
              <w:divBdr>
                <w:top w:val="none" w:sz="0" w:space="0" w:color="auto"/>
                <w:left w:val="none" w:sz="0" w:space="0" w:color="auto"/>
                <w:bottom w:val="none" w:sz="0" w:space="0" w:color="auto"/>
                <w:right w:val="none" w:sz="0" w:space="0" w:color="auto"/>
              </w:divBdr>
            </w:div>
          </w:divsChild>
        </w:div>
        <w:div w:id="686953672">
          <w:marLeft w:val="0"/>
          <w:marRight w:val="0"/>
          <w:marTop w:val="0"/>
          <w:marBottom w:val="0"/>
          <w:divBdr>
            <w:top w:val="none" w:sz="0" w:space="0" w:color="auto"/>
            <w:left w:val="none" w:sz="0" w:space="0" w:color="auto"/>
            <w:bottom w:val="none" w:sz="0" w:space="0" w:color="auto"/>
            <w:right w:val="none" w:sz="0" w:space="0" w:color="auto"/>
          </w:divBdr>
          <w:divsChild>
            <w:div w:id="909004070">
              <w:marLeft w:val="0"/>
              <w:marRight w:val="0"/>
              <w:marTop w:val="0"/>
              <w:marBottom w:val="0"/>
              <w:divBdr>
                <w:top w:val="none" w:sz="0" w:space="0" w:color="auto"/>
                <w:left w:val="none" w:sz="0" w:space="0" w:color="auto"/>
                <w:bottom w:val="none" w:sz="0" w:space="0" w:color="auto"/>
                <w:right w:val="none" w:sz="0" w:space="0" w:color="auto"/>
              </w:divBdr>
            </w:div>
            <w:div w:id="1213346147">
              <w:marLeft w:val="0"/>
              <w:marRight w:val="0"/>
              <w:marTop w:val="0"/>
              <w:marBottom w:val="0"/>
              <w:divBdr>
                <w:top w:val="none" w:sz="0" w:space="0" w:color="auto"/>
                <w:left w:val="none" w:sz="0" w:space="0" w:color="auto"/>
                <w:bottom w:val="none" w:sz="0" w:space="0" w:color="auto"/>
                <w:right w:val="none" w:sz="0" w:space="0" w:color="auto"/>
              </w:divBdr>
            </w:div>
            <w:div w:id="1034312866">
              <w:marLeft w:val="0"/>
              <w:marRight w:val="0"/>
              <w:marTop w:val="0"/>
              <w:marBottom w:val="0"/>
              <w:divBdr>
                <w:top w:val="none" w:sz="0" w:space="0" w:color="auto"/>
                <w:left w:val="none" w:sz="0" w:space="0" w:color="auto"/>
                <w:bottom w:val="none" w:sz="0" w:space="0" w:color="auto"/>
                <w:right w:val="none" w:sz="0" w:space="0" w:color="auto"/>
              </w:divBdr>
            </w:div>
            <w:div w:id="1435319818">
              <w:marLeft w:val="0"/>
              <w:marRight w:val="0"/>
              <w:marTop w:val="0"/>
              <w:marBottom w:val="0"/>
              <w:divBdr>
                <w:top w:val="none" w:sz="0" w:space="0" w:color="auto"/>
                <w:left w:val="none" w:sz="0" w:space="0" w:color="auto"/>
                <w:bottom w:val="none" w:sz="0" w:space="0" w:color="auto"/>
                <w:right w:val="none" w:sz="0" w:space="0" w:color="auto"/>
              </w:divBdr>
            </w:div>
            <w:div w:id="718751073">
              <w:marLeft w:val="0"/>
              <w:marRight w:val="0"/>
              <w:marTop w:val="0"/>
              <w:marBottom w:val="0"/>
              <w:divBdr>
                <w:top w:val="none" w:sz="0" w:space="0" w:color="auto"/>
                <w:left w:val="none" w:sz="0" w:space="0" w:color="auto"/>
                <w:bottom w:val="none" w:sz="0" w:space="0" w:color="auto"/>
                <w:right w:val="none" w:sz="0" w:space="0" w:color="auto"/>
              </w:divBdr>
            </w:div>
            <w:div w:id="1042292394">
              <w:marLeft w:val="0"/>
              <w:marRight w:val="0"/>
              <w:marTop w:val="0"/>
              <w:marBottom w:val="0"/>
              <w:divBdr>
                <w:top w:val="none" w:sz="0" w:space="0" w:color="auto"/>
                <w:left w:val="none" w:sz="0" w:space="0" w:color="auto"/>
                <w:bottom w:val="none" w:sz="0" w:space="0" w:color="auto"/>
                <w:right w:val="none" w:sz="0" w:space="0" w:color="auto"/>
              </w:divBdr>
            </w:div>
            <w:div w:id="1601796792">
              <w:marLeft w:val="0"/>
              <w:marRight w:val="0"/>
              <w:marTop w:val="0"/>
              <w:marBottom w:val="0"/>
              <w:divBdr>
                <w:top w:val="none" w:sz="0" w:space="0" w:color="auto"/>
                <w:left w:val="none" w:sz="0" w:space="0" w:color="auto"/>
                <w:bottom w:val="none" w:sz="0" w:space="0" w:color="auto"/>
                <w:right w:val="none" w:sz="0" w:space="0" w:color="auto"/>
              </w:divBdr>
            </w:div>
            <w:div w:id="230964727">
              <w:marLeft w:val="0"/>
              <w:marRight w:val="0"/>
              <w:marTop w:val="0"/>
              <w:marBottom w:val="0"/>
              <w:divBdr>
                <w:top w:val="none" w:sz="0" w:space="0" w:color="auto"/>
                <w:left w:val="none" w:sz="0" w:space="0" w:color="auto"/>
                <w:bottom w:val="none" w:sz="0" w:space="0" w:color="auto"/>
                <w:right w:val="none" w:sz="0" w:space="0" w:color="auto"/>
              </w:divBdr>
            </w:div>
            <w:div w:id="1041590286">
              <w:marLeft w:val="0"/>
              <w:marRight w:val="0"/>
              <w:marTop w:val="0"/>
              <w:marBottom w:val="0"/>
              <w:divBdr>
                <w:top w:val="none" w:sz="0" w:space="0" w:color="auto"/>
                <w:left w:val="none" w:sz="0" w:space="0" w:color="auto"/>
                <w:bottom w:val="none" w:sz="0" w:space="0" w:color="auto"/>
                <w:right w:val="none" w:sz="0" w:space="0" w:color="auto"/>
              </w:divBdr>
            </w:div>
            <w:div w:id="2007124340">
              <w:marLeft w:val="0"/>
              <w:marRight w:val="0"/>
              <w:marTop w:val="0"/>
              <w:marBottom w:val="0"/>
              <w:divBdr>
                <w:top w:val="none" w:sz="0" w:space="0" w:color="auto"/>
                <w:left w:val="none" w:sz="0" w:space="0" w:color="auto"/>
                <w:bottom w:val="none" w:sz="0" w:space="0" w:color="auto"/>
                <w:right w:val="none" w:sz="0" w:space="0" w:color="auto"/>
              </w:divBdr>
            </w:div>
            <w:div w:id="394624598">
              <w:marLeft w:val="0"/>
              <w:marRight w:val="0"/>
              <w:marTop w:val="0"/>
              <w:marBottom w:val="0"/>
              <w:divBdr>
                <w:top w:val="none" w:sz="0" w:space="0" w:color="auto"/>
                <w:left w:val="none" w:sz="0" w:space="0" w:color="auto"/>
                <w:bottom w:val="none" w:sz="0" w:space="0" w:color="auto"/>
                <w:right w:val="none" w:sz="0" w:space="0" w:color="auto"/>
              </w:divBdr>
            </w:div>
            <w:div w:id="1152216552">
              <w:marLeft w:val="0"/>
              <w:marRight w:val="0"/>
              <w:marTop w:val="0"/>
              <w:marBottom w:val="0"/>
              <w:divBdr>
                <w:top w:val="none" w:sz="0" w:space="0" w:color="auto"/>
                <w:left w:val="none" w:sz="0" w:space="0" w:color="auto"/>
                <w:bottom w:val="none" w:sz="0" w:space="0" w:color="auto"/>
                <w:right w:val="none" w:sz="0" w:space="0" w:color="auto"/>
              </w:divBdr>
            </w:div>
            <w:div w:id="171067724">
              <w:marLeft w:val="0"/>
              <w:marRight w:val="0"/>
              <w:marTop w:val="0"/>
              <w:marBottom w:val="0"/>
              <w:divBdr>
                <w:top w:val="none" w:sz="0" w:space="0" w:color="auto"/>
                <w:left w:val="none" w:sz="0" w:space="0" w:color="auto"/>
                <w:bottom w:val="none" w:sz="0" w:space="0" w:color="auto"/>
                <w:right w:val="none" w:sz="0" w:space="0" w:color="auto"/>
              </w:divBdr>
            </w:div>
            <w:div w:id="304504925">
              <w:marLeft w:val="0"/>
              <w:marRight w:val="0"/>
              <w:marTop w:val="0"/>
              <w:marBottom w:val="0"/>
              <w:divBdr>
                <w:top w:val="none" w:sz="0" w:space="0" w:color="auto"/>
                <w:left w:val="none" w:sz="0" w:space="0" w:color="auto"/>
                <w:bottom w:val="none" w:sz="0" w:space="0" w:color="auto"/>
                <w:right w:val="none" w:sz="0" w:space="0" w:color="auto"/>
              </w:divBdr>
            </w:div>
            <w:div w:id="26804998">
              <w:marLeft w:val="0"/>
              <w:marRight w:val="0"/>
              <w:marTop w:val="0"/>
              <w:marBottom w:val="0"/>
              <w:divBdr>
                <w:top w:val="none" w:sz="0" w:space="0" w:color="auto"/>
                <w:left w:val="none" w:sz="0" w:space="0" w:color="auto"/>
                <w:bottom w:val="none" w:sz="0" w:space="0" w:color="auto"/>
                <w:right w:val="none" w:sz="0" w:space="0" w:color="auto"/>
              </w:divBdr>
            </w:div>
            <w:div w:id="271938239">
              <w:marLeft w:val="0"/>
              <w:marRight w:val="0"/>
              <w:marTop w:val="0"/>
              <w:marBottom w:val="0"/>
              <w:divBdr>
                <w:top w:val="none" w:sz="0" w:space="0" w:color="auto"/>
                <w:left w:val="none" w:sz="0" w:space="0" w:color="auto"/>
                <w:bottom w:val="none" w:sz="0" w:space="0" w:color="auto"/>
                <w:right w:val="none" w:sz="0" w:space="0" w:color="auto"/>
              </w:divBdr>
            </w:div>
            <w:div w:id="912159511">
              <w:marLeft w:val="0"/>
              <w:marRight w:val="0"/>
              <w:marTop w:val="0"/>
              <w:marBottom w:val="0"/>
              <w:divBdr>
                <w:top w:val="none" w:sz="0" w:space="0" w:color="auto"/>
                <w:left w:val="none" w:sz="0" w:space="0" w:color="auto"/>
                <w:bottom w:val="none" w:sz="0" w:space="0" w:color="auto"/>
                <w:right w:val="none" w:sz="0" w:space="0" w:color="auto"/>
              </w:divBdr>
            </w:div>
            <w:div w:id="1733036298">
              <w:marLeft w:val="0"/>
              <w:marRight w:val="0"/>
              <w:marTop w:val="0"/>
              <w:marBottom w:val="0"/>
              <w:divBdr>
                <w:top w:val="none" w:sz="0" w:space="0" w:color="auto"/>
                <w:left w:val="none" w:sz="0" w:space="0" w:color="auto"/>
                <w:bottom w:val="none" w:sz="0" w:space="0" w:color="auto"/>
                <w:right w:val="none" w:sz="0" w:space="0" w:color="auto"/>
              </w:divBdr>
            </w:div>
            <w:div w:id="12277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8051</Words>
  <Characters>45893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manager-pc1</dc:creator>
  <cp:lastModifiedBy>Twim</cp:lastModifiedBy>
  <cp:revision>2</cp:revision>
  <dcterms:created xsi:type="dcterms:W3CDTF">2018-03-14T08:57:00Z</dcterms:created>
  <dcterms:modified xsi:type="dcterms:W3CDTF">2018-03-14T08:57:00Z</dcterms:modified>
</cp:coreProperties>
</file>