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</w:tblGrid>
      <w:tr w:rsidR="00AB32DC" w:rsidRPr="00AB32DC" w:rsidTr="00AB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32DC">
              <w:rPr>
                <w:rFonts w:eastAsia="Times New Roman" w:cs="Times New Roman"/>
                <w:sz w:val="24"/>
                <w:szCs w:val="24"/>
                <w:lang w:eastAsia="ru-RU"/>
              </w:rPr>
              <w:t>Дата формирования 15.11.2016 08:22 http://torgi.gov.ru/</w:t>
            </w:r>
          </w:p>
        </w:tc>
      </w:tr>
      <w:tr w:rsidR="00AB32DC" w:rsidRPr="00AB32DC" w:rsidTr="00AB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141116/3168752/01</w:t>
            </w:r>
          </w:p>
        </w:tc>
      </w:tr>
      <w:tr w:rsidR="00AB32DC" w:rsidRPr="00AB32DC" w:rsidTr="00AB32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DC" w:rsidRPr="00AB32DC" w:rsidTr="00AB32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8"/>
              <w:gridCol w:w="6236"/>
            </w:tblGrid>
            <w:tr w:rsidR="00AB32DC" w:rsidRPr="00AB32DC" w:rsidTr="00F45F6D">
              <w:trPr>
                <w:tblCellSpacing w:w="15" w:type="dxa"/>
              </w:trPr>
              <w:tc>
                <w:tcPr>
                  <w:tcW w:w="1835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3119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AB32DC" w:rsidRPr="00AB32DC" w:rsidTr="00F45F6D">
              <w:trPr>
                <w:tblCellSpacing w:w="15" w:type="dxa"/>
              </w:trPr>
              <w:tc>
                <w:tcPr>
                  <w:tcW w:w="1835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документации о торгах:</w:t>
                  </w:r>
                </w:p>
              </w:tc>
              <w:tc>
                <w:tcPr>
                  <w:tcW w:w="3119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AB32DC" w:rsidRPr="00AB32DC" w:rsidTr="00F45F6D">
              <w:trPr>
                <w:tblCellSpacing w:w="15" w:type="dxa"/>
              </w:trPr>
              <w:tc>
                <w:tcPr>
                  <w:tcW w:w="1835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3119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AB32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9"/>
            </w:tblGrid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Организатор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АДМИНИСТРАЦИЯ СОВЕТСКОГО СЕЛЬСКОГО ПОСЕЛЕНИЯ НОВОКУБАНСКОГО РАЙОНА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352452, край КРАСНОДАРСКИЙ, р-н НОВОКУБАНСКИЙ,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ст-ца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СОВЕТСКАЯ,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ЛЕНИНА, д. 301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8(86195) 57184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8(86195) 56558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sow.adm@mail.ru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Меснянкин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Юрий Викторович</w:t>
                  </w:r>
                </w:p>
              </w:tc>
            </w:tr>
          </w:tbl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AB32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9"/>
            </w:tblGrid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Срок, место и порядок предоставления документации об аукционе: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аукционная документация предоставляется со дня приема заявок по адресу: Краснодарский край,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Новокубанский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район, ст. Советская, ул. Ленина, 301,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№ 7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Размер, порядок и сроки внесения платы, взимаемой за предоставление документации об аукционе: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аукционная документация предоставляется бесплатно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Форма, сроки и порядок оплаты победителем аукциона имущества: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Согласно аукционной документации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начала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F45F6D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AB32DC"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.11.2016 00:00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12.12.2016 12:00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F45F6D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AB32DC"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.12.2016 10:00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Новокубанский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ст-ца</w:t>
                  </w:r>
                  <w:proofErr w:type="spellEnd"/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Советская ул. Ленина, 301</w:t>
                  </w:r>
                </w:p>
              </w:tc>
            </w:tr>
            <w:tr w:rsidR="00AB32DC" w:rsidRPr="00AB32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Информация о порядке проведения аукциона, в том числе об оформлении участия, определении лица, выигравшего аукцион: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Аукцион предусматривает подачу предложений о цене имущества в закрытой форме. Предложение о цене контракта муниципального имущества подаются участниками аукциона в запечатанных конвертах.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 Протокол об итогах аукциона и уведомление о признании участника аукциона победителем выдается </w:t>
                  </w: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победителю или его полномочному представителю под расписку в день подведения итогов аукциона.</w:t>
                  </w:r>
                </w:p>
              </w:tc>
            </w:tr>
          </w:tbl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DC" w:rsidRPr="00AB32DC" w:rsidTr="00AB32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7" w:type="dxa"/>
              <w:tblCellSpacing w:w="15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AB32DC" w:rsidRPr="00AB32DC" w:rsidTr="00AB32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AB32DC" w:rsidRPr="00AB32DC" w:rsidTr="00AB32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3"/>
                    <w:gridCol w:w="4634"/>
                  </w:tblGrid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</w:p>
                    </w:tc>
                  </w:tr>
                </w:tbl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3"/>
                    <w:gridCol w:w="4634"/>
                  </w:tblGrid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Недвижимое </w:t>
                        </w:r>
                        <w:proofErr w:type="spellStart"/>
                        <w:proofErr w:type="gram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имущество;Сооружение</w:t>
                        </w:r>
                        <w:proofErr w:type="spellEnd"/>
                        <w:proofErr w:type="gramEnd"/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Коммуникативное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Внешние электрические сети ВЛ 0,4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КТП 10-/0,4-160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), назначение коммуникационное. Площадь 1 кв.м. Протяженность 2300 метров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 расположения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Новокубанский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Советская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ст-ца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Тельмана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месторасположение: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Новокубанский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Советская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ст-ца</w:t>
                        </w:r>
                        <w:proofErr w:type="spellEnd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Тельмана </w:t>
                        </w:r>
                        <w:proofErr w:type="spellStart"/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Площадь м²: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Валюта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Коэффициент уточнения курса: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(минимальная) цена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361 631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(минимальная) цена лота за единицу площади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Шаг аукциона: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72 326,2</w:t>
                        </w:r>
                      </w:p>
                    </w:tc>
                  </w:tr>
                  <w:tr w:rsidR="00AB32DC" w:rsidRPr="00AB32D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B32DC" w:rsidRPr="00AB32DC" w:rsidRDefault="00AB32DC" w:rsidP="00AB32DC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32DC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                  </w:r>
                      </w:p>
                    </w:tc>
                  </w:tr>
                </w:tbl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Реквизиты:</w:t>
                  </w:r>
                  <w:r w:rsidRPr="00AB32D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B32DC" w:rsidRPr="00AB32DC" w:rsidRDefault="00AB32DC" w:rsidP="00AB32DC">
                  <w:pPr>
                    <w:autoSpaceDE w:val="0"/>
                    <w:autoSpaceDN w:val="0"/>
                    <w:adjustRightInd w:val="0"/>
                    <w:spacing w:line="240" w:lineRule="auto"/>
                    <w:ind w:firstLine="708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Реквизиты Организатора для перечисления задатка:</w:t>
                  </w:r>
                </w:p>
                <w:p w:rsidR="00AB32DC" w:rsidRPr="00AB32DC" w:rsidRDefault="00AB32DC" w:rsidP="00AB32D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2343017892, КПП 234301001, Финансовое управление МО </w:t>
                  </w:r>
                  <w:proofErr w:type="spellStart"/>
                  <w:r w:rsidRPr="00AB32D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Новокубанский</w:t>
                  </w:r>
                  <w:proofErr w:type="spellEnd"/>
                  <w:r w:rsidRPr="00AB32D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(Администрация Советского сельского поселения Новокубанского района,  л/с  992411120), </w:t>
                  </w:r>
                </w:p>
                <w:p w:rsidR="00AB32DC" w:rsidRDefault="00AB32DC" w:rsidP="00AB32D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B32D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р/с 40302810000005000023, РКЦ Армавир, БИК 040306000, </w:t>
                  </w:r>
                  <w:r w:rsidRPr="00AB32D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КБК 99200000000000000180, ОКТМО 03634431</w:t>
                  </w:r>
                </w:p>
                <w:p w:rsidR="00AB32DC" w:rsidRPr="00AB32DC" w:rsidRDefault="00AB32DC" w:rsidP="00AB32DC">
                  <w:pPr>
                    <w:spacing w:line="22" w:lineRule="atLeast"/>
                    <w:ind w:firstLine="7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32DC">
                    <w:rPr>
                      <w:color w:val="000000"/>
                      <w:sz w:val="24"/>
                      <w:szCs w:val="24"/>
                    </w:rPr>
                    <w:t>Оплата</w:t>
                  </w:r>
                  <w:r w:rsidRPr="00AB32DC">
                    <w:rPr>
                      <w:sz w:val="24"/>
                      <w:szCs w:val="24"/>
                    </w:rPr>
                    <w:t xml:space="preserve"> муниципального</w:t>
                  </w:r>
                  <w:r w:rsidRPr="00AB32DC">
                    <w:rPr>
                      <w:color w:val="000000"/>
                      <w:sz w:val="24"/>
                      <w:szCs w:val="24"/>
                    </w:rPr>
                    <w:t xml:space="preserve"> имущества, приобретенного на аукционе</w:t>
                  </w:r>
                  <w:r w:rsidRPr="00AB32DC">
                    <w:rPr>
                      <w:sz w:val="24"/>
                      <w:szCs w:val="24"/>
                    </w:rPr>
                    <w:t>,</w:t>
                  </w:r>
                  <w:r w:rsidRPr="00AB32DC">
                    <w:rPr>
                      <w:color w:val="000000"/>
                      <w:sz w:val="24"/>
                      <w:szCs w:val="24"/>
                    </w:rPr>
                    <w:t xml:space="preserve"> производится в порядке и размере, определенном в договоре купли-продажи, в течение 30 дней с даты его заключения, путем единовременного перечисления на расчетный счет</w:t>
                  </w:r>
                  <w:r w:rsidRPr="00AB32DC">
                    <w:rPr>
                      <w:sz w:val="24"/>
                      <w:szCs w:val="24"/>
                    </w:rPr>
                    <w:t xml:space="preserve"> администрации Советского сельского поселения Новокубанского района </w:t>
                  </w:r>
                  <w:r w:rsidRPr="00AB32DC">
                    <w:rPr>
                      <w:color w:val="000000"/>
                      <w:sz w:val="24"/>
                      <w:szCs w:val="24"/>
                    </w:rPr>
                    <w:t xml:space="preserve">352230, Краснодарский край, </w:t>
                  </w:r>
                  <w:proofErr w:type="spellStart"/>
                  <w:r w:rsidRPr="00AB32DC">
                    <w:rPr>
                      <w:color w:val="000000"/>
                      <w:sz w:val="24"/>
                      <w:szCs w:val="24"/>
                    </w:rPr>
                    <w:t>Новокубанский</w:t>
                  </w:r>
                  <w:proofErr w:type="spellEnd"/>
                  <w:r w:rsidRPr="00AB32DC">
                    <w:rPr>
                      <w:color w:val="000000"/>
                      <w:sz w:val="24"/>
                      <w:szCs w:val="24"/>
                    </w:rPr>
                    <w:t xml:space="preserve"> район, ст. Советская, ул. Ленина, 301, ИНН 2343017892, КПП 234301001, </w:t>
                  </w:r>
                  <w:r w:rsidRPr="00AB32DC">
                    <w:rPr>
                      <w:color w:val="000000"/>
                      <w:sz w:val="24"/>
                      <w:szCs w:val="24"/>
                    </w:rPr>
                    <w:lastRenderedPageBreak/>
                    <w:t>БИК 040349001, ОКТМО 03634431, л/с 04183011780, РКЦ Армавир, КБК 99211402053100000410, р/с 40101810300000010013,  Южное ГУ Банка России, г. Краснодар.</w:t>
                  </w:r>
                </w:p>
                <w:p w:rsidR="00AB32DC" w:rsidRDefault="00AB32DC" w:rsidP="00AB32D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03748" w:rsidRDefault="00303748" w:rsidP="00AB32DC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03748" w:rsidRPr="00303748" w:rsidRDefault="00303748" w:rsidP="00303748">
                  <w:pPr>
                    <w:pStyle w:val="a5"/>
                    <w:rPr>
                      <w:sz w:val="24"/>
                      <w:szCs w:val="24"/>
                      <w:lang w:eastAsia="ru-RU"/>
                    </w:rPr>
                  </w:pPr>
                  <w:r w:rsidRPr="00303748">
                    <w:rPr>
                      <w:sz w:val="24"/>
                      <w:szCs w:val="24"/>
                      <w:lang w:eastAsia="ru-RU"/>
                    </w:rPr>
                    <w:t>Глава Советского сельского поселения</w:t>
                  </w:r>
                </w:p>
                <w:p w:rsidR="00303748" w:rsidRPr="00303748" w:rsidRDefault="00303748" w:rsidP="00303748">
                  <w:pPr>
                    <w:pStyle w:val="a5"/>
                    <w:rPr>
                      <w:sz w:val="24"/>
                      <w:szCs w:val="24"/>
                      <w:lang w:eastAsia="ru-RU"/>
                    </w:rPr>
                  </w:pPr>
                  <w:r w:rsidRPr="00303748">
                    <w:rPr>
                      <w:sz w:val="24"/>
                      <w:szCs w:val="24"/>
                      <w:lang w:eastAsia="ru-RU"/>
                    </w:rPr>
                    <w:t xml:space="preserve">Новокубанского района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303748">
                    <w:rPr>
                      <w:sz w:val="24"/>
                      <w:szCs w:val="24"/>
                      <w:lang w:eastAsia="ru-RU"/>
                    </w:rPr>
                    <w:t xml:space="preserve"> С.Ю.Копылов</w:t>
                  </w:r>
                </w:p>
                <w:p w:rsidR="00AB32DC" w:rsidRPr="00AB32DC" w:rsidRDefault="00AB32DC" w:rsidP="00AB32D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32DC" w:rsidRPr="00AB32DC" w:rsidRDefault="00AB32DC" w:rsidP="00AB3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E16" w:rsidRDefault="00AB2E16"/>
    <w:sectPr w:rsidR="00AB2E16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C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03748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C53AE"/>
    <w:rsid w:val="007D6089"/>
    <w:rsid w:val="007E1BB2"/>
    <w:rsid w:val="00807093"/>
    <w:rsid w:val="00825A8A"/>
    <w:rsid w:val="00870132"/>
    <w:rsid w:val="00893A87"/>
    <w:rsid w:val="008C50E9"/>
    <w:rsid w:val="008F7834"/>
    <w:rsid w:val="009066AA"/>
    <w:rsid w:val="00927C95"/>
    <w:rsid w:val="009606CA"/>
    <w:rsid w:val="00A04E5B"/>
    <w:rsid w:val="00A12480"/>
    <w:rsid w:val="00A47B93"/>
    <w:rsid w:val="00A5792E"/>
    <w:rsid w:val="00AB2E16"/>
    <w:rsid w:val="00AB32DC"/>
    <w:rsid w:val="00AC6EA1"/>
    <w:rsid w:val="00AE291F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63ECE"/>
    <w:rsid w:val="00DB0A45"/>
    <w:rsid w:val="00E17F5B"/>
    <w:rsid w:val="00E57616"/>
    <w:rsid w:val="00E6020B"/>
    <w:rsid w:val="00E70D1A"/>
    <w:rsid w:val="00E82DC2"/>
    <w:rsid w:val="00EC32C5"/>
    <w:rsid w:val="00F45F6D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5B3A1-DF3E-41E5-B4DE-F64FFA6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0066-B6AA-4A00-BD31-7E4C430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2016-11-15T05:28:00Z</cp:lastPrinted>
  <dcterms:created xsi:type="dcterms:W3CDTF">2018-03-19T09:26:00Z</dcterms:created>
  <dcterms:modified xsi:type="dcterms:W3CDTF">2018-03-19T09:26:00Z</dcterms:modified>
</cp:coreProperties>
</file>