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CDB" w:rsidRPr="00727CDB" w:rsidRDefault="00727CDB" w:rsidP="00727C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CDB">
        <w:rPr>
          <w:rFonts w:ascii="Times New Roman" w:hAnsi="Times New Roman" w:cs="Times New Roman"/>
          <w:sz w:val="28"/>
          <w:szCs w:val="28"/>
        </w:rPr>
        <w:t>Обобщение правоприменительной практики.</w:t>
      </w:r>
    </w:p>
    <w:p w:rsidR="00727CDB" w:rsidRPr="00727CDB" w:rsidRDefault="00727CDB" w:rsidP="00727C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CDB">
        <w:rPr>
          <w:rFonts w:ascii="Times New Roman" w:hAnsi="Times New Roman" w:cs="Times New Roman"/>
          <w:sz w:val="28"/>
          <w:szCs w:val="28"/>
        </w:rPr>
        <w:t>По итогам обобщения правоприменительной практики орган муниципального контроля ежегодно подготавливает доклад, содержащий результаты обобщения правоприменительной практики по осуществлению муниципального контроля (далее - доклад о правоприменительной практике), который в обязательном порядке проходит публичные обсуждения.</w:t>
      </w:r>
    </w:p>
    <w:p w:rsidR="00727CDB" w:rsidRPr="00727CDB" w:rsidRDefault="00727CDB" w:rsidP="00727C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CDB">
        <w:rPr>
          <w:rFonts w:ascii="Times New Roman" w:hAnsi="Times New Roman" w:cs="Times New Roman"/>
          <w:sz w:val="28"/>
          <w:szCs w:val="28"/>
        </w:rPr>
        <w:t xml:space="preserve">Орган муниципального контроля обеспечивает публичное обсуждение проекта доклада о правоприменительной практике путем его размещения на 14 календарных дней на официальном сайте органа муниципального контроля в информационно-телекоммуникационной сети «Интернет» не позднее 1 февраля года, следующего </w:t>
      </w:r>
      <w:proofErr w:type="gramStart"/>
      <w:r w:rsidRPr="00727CD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727CDB">
        <w:rPr>
          <w:rFonts w:ascii="Times New Roman" w:hAnsi="Times New Roman" w:cs="Times New Roman"/>
          <w:sz w:val="28"/>
          <w:szCs w:val="28"/>
        </w:rPr>
        <w:t xml:space="preserve"> отчетным.</w:t>
      </w:r>
    </w:p>
    <w:p w:rsidR="00727CDB" w:rsidRPr="00727CDB" w:rsidRDefault="00727CDB" w:rsidP="00727C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CDB">
        <w:rPr>
          <w:rFonts w:ascii="Times New Roman" w:hAnsi="Times New Roman" w:cs="Times New Roman"/>
          <w:sz w:val="28"/>
          <w:szCs w:val="28"/>
        </w:rPr>
        <w:t>После рассмотрения предложений и замечаний, полученных в ходе публичного обсуждения, указанного в абзаце втором настоящего пункта, доклад о правоприменительной практике дорабатывается, утверждается распоряжением органа муниципального контроля и размещается на официальном сайте органа муниципального контроля в информационно-телекоммуникационной сети «Интернет».</w:t>
      </w:r>
    </w:p>
    <w:p w:rsidR="008F7840" w:rsidRDefault="008F7840" w:rsidP="008F7840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</w:p>
    <w:p w:rsidR="0017470D" w:rsidRDefault="0017470D"/>
    <w:sectPr w:rsidR="0017470D" w:rsidSect="0017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F7840"/>
    <w:rsid w:val="0017470D"/>
    <w:rsid w:val="00395293"/>
    <w:rsid w:val="0053154D"/>
    <w:rsid w:val="00727CDB"/>
    <w:rsid w:val="007F2D20"/>
    <w:rsid w:val="008F7840"/>
    <w:rsid w:val="00CA57E4"/>
    <w:rsid w:val="00D22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6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User</cp:lastModifiedBy>
  <cp:revision>3</cp:revision>
  <dcterms:created xsi:type="dcterms:W3CDTF">2025-11-17T11:02:00Z</dcterms:created>
  <dcterms:modified xsi:type="dcterms:W3CDTF">2026-08-17T12:03:00Z</dcterms:modified>
</cp:coreProperties>
</file>