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F10E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84E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0657">
              <w:rPr>
                <w:rFonts w:ascii="Times New Roman" w:hAnsi="Times New Roman"/>
                <w:sz w:val="24"/>
                <w:szCs w:val="24"/>
              </w:rPr>
              <w:t>«</w:t>
            </w:r>
            <w:r w:rsidR="007F0657" w:rsidRPr="007F0657">
              <w:rPr>
                <w:rFonts w:ascii="Times New Roman" w:hAnsi="Times New Roman"/>
                <w:b/>
                <w:sz w:val="24"/>
                <w:szCs w:val="24"/>
              </w:rPr>
              <w:t>О порядке работы телефона «горячей линии» для приема сообщений граждан и юридических лиц по фактам коррупции в администрации Советского сельского поселения Новокубанского района</w:t>
            </w:r>
            <w:r w:rsidR="007F06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F06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B4E33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84E21"/>
    <w:rsid w:val="0069267F"/>
    <w:rsid w:val="007049A1"/>
    <w:rsid w:val="0073696E"/>
    <w:rsid w:val="00757D51"/>
    <w:rsid w:val="007801B0"/>
    <w:rsid w:val="007E1BB2"/>
    <w:rsid w:val="007F0657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90071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179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8A96-9785-4EB6-B127-2E778C1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2018-03-15T08:02:00Z</dcterms:created>
  <dcterms:modified xsi:type="dcterms:W3CDTF">2018-03-15T08:02:00Z</dcterms:modified>
</cp:coreProperties>
</file>