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6F6AD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20E77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617E61">
        <w:rPr>
          <w:rFonts w:ascii="Times New Roman" w:hAnsi="Times New Roman" w:cs="Times New Roman"/>
          <w:sz w:val="28"/>
          <w:szCs w:val="28"/>
        </w:rPr>
        <w:t>отчетный период 2019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6F6ADB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24A8D" w:rsidRPr="00617E61">
        <w:rPr>
          <w:rFonts w:ascii="Times New Roman" w:hAnsi="Times New Roman" w:cs="Times New Roman"/>
          <w:sz w:val="28"/>
          <w:szCs w:val="28"/>
        </w:rPr>
        <w:t>от 23.12.2015 года №38</w:t>
      </w:r>
      <w:r w:rsidRPr="00617E61">
        <w:rPr>
          <w:rFonts w:ascii="Times New Roman" w:hAnsi="Times New Roman" w:cs="Times New Roman"/>
          <w:sz w:val="28"/>
          <w:szCs w:val="28"/>
        </w:rPr>
        <w:t>8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 сельского поселения Новокубанского района»,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617E61">
        <w:rPr>
          <w:rFonts w:ascii="Times New Roman" w:hAnsi="Times New Roman" w:cs="Times New Roman"/>
          <w:sz w:val="28"/>
          <w:szCs w:val="28"/>
        </w:rPr>
        <w:t>за отчетный пе</w:t>
      </w:r>
      <w:r w:rsidR="006F6ADB">
        <w:rPr>
          <w:rFonts w:ascii="Times New Roman" w:hAnsi="Times New Roman" w:cs="Times New Roman"/>
          <w:sz w:val="28"/>
          <w:szCs w:val="28"/>
        </w:rPr>
        <w:t>риод  2019 года, в количестве 22</w:t>
      </w:r>
      <w:r w:rsidRPr="00617E61">
        <w:rPr>
          <w:rFonts w:ascii="Times New Roman" w:hAnsi="Times New Roman" w:cs="Times New Roman"/>
          <w:sz w:val="28"/>
          <w:szCs w:val="28"/>
        </w:rPr>
        <w:t xml:space="preserve"> 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Постановлением администрации Советского сельского поселения Новокубанского района от 13 апреля 2016 года №107 «О создании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17E61">
        <w:rPr>
          <w:sz w:val="28"/>
          <w:szCs w:val="28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6F6ADB">
        <w:rPr>
          <w:sz w:val="28"/>
          <w:szCs w:val="28"/>
        </w:rPr>
        <w:t>твом Краснодарского края.</w:t>
      </w:r>
      <w:proofErr w:type="gramEnd"/>
      <w:r w:rsidR="006F6ADB">
        <w:rPr>
          <w:sz w:val="28"/>
          <w:szCs w:val="28"/>
        </w:rPr>
        <w:t xml:space="preserve"> Во 2</w:t>
      </w:r>
      <w:r w:rsidR="00617E61">
        <w:rPr>
          <w:sz w:val="28"/>
          <w:szCs w:val="28"/>
        </w:rPr>
        <w:t xml:space="preserve"> </w:t>
      </w:r>
      <w:r w:rsidR="006F6ADB">
        <w:rPr>
          <w:sz w:val="28"/>
          <w:szCs w:val="28"/>
        </w:rPr>
        <w:t>полугодии</w:t>
      </w:r>
      <w:r w:rsidR="00617E61">
        <w:rPr>
          <w:sz w:val="28"/>
          <w:szCs w:val="28"/>
        </w:rPr>
        <w:t xml:space="preserve"> 2019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</w:t>
      </w:r>
      <w:r w:rsidR="00F15719" w:rsidRPr="00617E61">
        <w:rPr>
          <w:sz w:val="28"/>
          <w:szCs w:val="28"/>
        </w:rPr>
        <w:lastRenderedPageBreak/>
        <w:t>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617E61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2019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6F6ADB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6F6ADB">
        <w:rPr>
          <w:rFonts w:ascii="Times New Roman" w:hAnsi="Times New Roman" w:cs="Times New Roman"/>
          <w:sz w:val="28"/>
          <w:szCs w:val="28"/>
        </w:rPr>
        <w:tab/>
      </w:r>
      <w:r w:rsidR="006F6ADB">
        <w:rPr>
          <w:rFonts w:ascii="Times New Roman" w:hAnsi="Times New Roman" w:cs="Times New Roman"/>
          <w:sz w:val="28"/>
          <w:szCs w:val="28"/>
        </w:rPr>
        <w:tab/>
      </w:r>
      <w:r w:rsidR="006F6ADB">
        <w:rPr>
          <w:rFonts w:ascii="Times New Roman" w:hAnsi="Times New Roman" w:cs="Times New Roman"/>
          <w:sz w:val="28"/>
          <w:szCs w:val="28"/>
        </w:rPr>
        <w:tab/>
      </w:r>
      <w:r w:rsidR="006F6ADB">
        <w:rPr>
          <w:rFonts w:ascii="Times New Roman" w:hAnsi="Times New Roman" w:cs="Times New Roman"/>
          <w:sz w:val="28"/>
          <w:szCs w:val="28"/>
        </w:rPr>
        <w:tab/>
      </w:r>
      <w:r w:rsidR="006F6ADB">
        <w:rPr>
          <w:rFonts w:ascii="Times New Roman" w:hAnsi="Times New Roman" w:cs="Times New Roman"/>
          <w:sz w:val="28"/>
          <w:szCs w:val="28"/>
        </w:rPr>
        <w:tab/>
      </w:r>
      <w:r w:rsidR="006F6ADB">
        <w:rPr>
          <w:rFonts w:ascii="Times New Roman" w:hAnsi="Times New Roman" w:cs="Times New Roman"/>
          <w:sz w:val="28"/>
          <w:szCs w:val="28"/>
        </w:rPr>
        <w:tab/>
      </w:r>
      <w:r w:rsidR="006F6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B1" w:rsidRDefault="002B5FB1" w:rsidP="009224F9">
      <w:pPr>
        <w:spacing w:after="0" w:line="240" w:lineRule="auto"/>
      </w:pPr>
      <w:r>
        <w:separator/>
      </w:r>
    </w:p>
  </w:endnote>
  <w:endnote w:type="continuationSeparator" w:id="0">
    <w:p w:rsidR="002B5FB1" w:rsidRDefault="002B5FB1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B1" w:rsidRDefault="002B5FB1" w:rsidP="009224F9">
      <w:pPr>
        <w:spacing w:after="0" w:line="240" w:lineRule="auto"/>
      </w:pPr>
      <w:r>
        <w:separator/>
      </w:r>
    </w:p>
  </w:footnote>
  <w:footnote w:type="continuationSeparator" w:id="0">
    <w:p w:rsidR="002B5FB1" w:rsidRDefault="002B5FB1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77">
          <w:rPr>
            <w:noProof/>
          </w:rPr>
          <w:t>2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0D7785"/>
    <w:rsid w:val="00224A8D"/>
    <w:rsid w:val="00297CE9"/>
    <w:rsid w:val="002B5FB1"/>
    <w:rsid w:val="0034708A"/>
    <w:rsid w:val="003D22AB"/>
    <w:rsid w:val="004555B0"/>
    <w:rsid w:val="00617E61"/>
    <w:rsid w:val="00686BA9"/>
    <w:rsid w:val="006F6ADB"/>
    <w:rsid w:val="00713A79"/>
    <w:rsid w:val="00762D72"/>
    <w:rsid w:val="00772671"/>
    <w:rsid w:val="00840FE6"/>
    <w:rsid w:val="009224F9"/>
    <w:rsid w:val="009B04A7"/>
    <w:rsid w:val="00A20E77"/>
    <w:rsid w:val="00A738D6"/>
    <w:rsid w:val="00B07E24"/>
    <w:rsid w:val="00C22EB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91691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4</cp:revision>
  <cp:lastPrinted>2017-06-06T12:18:00Z</cp:lastPrinted>
  <dcterms:created xsi:type="dcterms:W3CDTF">2019-12-19T17:29:00Z</dcterms:created>
  <dcterms:modified xsi:type="dcterms:W3CDTF">2020-03-04T19:49:00Z</dcterms:modified>
</cp:coreProperties>
</file>