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34" w:type="dxa"/>
        <w:tblLook w:val="0000"/>
      </w:tblPr>
      <w:tblGrid>
        <w:gridCol w:w="5066"/>
        <w:gridCol w:w="4714"/>
      </w:tblGrid>
      <w:tr w:rsidR="00240A12" w:rsidRPr="00860833" w:rsidTr="00235A8B">
        <w:trPr>
          <w:trHeight w:val="900"/>
        </w:trPr>
        <w:tc>
          <w:tcPr>
            <w:tcW w:w="9780" w:type="dxa"/>
            <w:gridSpan w:val="2"/>
            <w:vAlign w:val="bottom"/>
          </w:tcPr>
          <w:p w:rsidR="00240A12" w:rsidRPr="00860833" w:rsidRDefault="00240A12" w:rsidP="00235A8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00075" cy="685800"/>
                  <wp:effectExtent l="1905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85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0A12" w:rsidRPr="00860833" w:rsidTr="00235A8B">
        <w:trPr>
          <w:trHeight w:val="327"/>
        </w:trPr>
        <w:tc>
          <w:tcPr>
            <w:tcW w:w="9780" w:type="dxa"/>
            <w:gridSpan w:val="2"/>
            <w:vAlign w:val="bottom"/>
          </w:tcPr>
          <w:p w:rsidR="00240A12" w:rsidRPr="00211892" w:rsidRDefault="00240A12" w:rsidP="00235A8B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 w:rsidRPr="00211892">
              <w:rPr>
                <w:spacing w:val="12"/>
                <w:sz w:val="28"/>
                <w:szCs w:val="28"/>
              </w:rPr>
              <w:t>АДМИНИСТРАЦИЯ</w:t>
            </w:r>
          </w:p>
        </w:tc>
      </w:tr>
      <w:tr w:rsidR="00240A12" w:rsidRPr="00860833" w:rsidTr="00235A8B">
        <w:trPr>
          <w:trHeight w:val="319"/>
        </w:trPr>
        <w:tc>
          <w:tcPr>
            <w:tcW w:w="9780" w:type="dxa"/>
            <w:gridSpan w:val="2"/>
            <w:vAlign w:val="bottom"/>
          </w:tcPr>
          <w:p w:rsidR="00240A12" w:rsidRPr="00211892" w:rsidRDefault="00240A12" w:rsidP="00235A8B">
            <w:pPr>
              <w:pStyle w:val="2"/>
              <w:spacing w:line="204" w:lineRule="auto"/>
              <w:rPr>
                <w:spacing w:val="12"/>
                <w:sz w:val="28"/>
                <w:szCs w:val="28"/>
              </w:rPr>
            </w:pPr>
            <w:r>
              <w:rPr>
                <w:spacing w:val="12"/>
                <w:sz w:val="28"/>
                <w:szCs w:val="28"/>
              </w:rPr>
              <w:t>СОВЕТСКОГО СЕЛЬСКОГО ПОСЕЛЕНИЯ</w:t>
            </w:r>
          </w:p>
        </w:tc>
      </w:tr>
      <w:tr w:rsidR="00240A12" w:rsidRPr="00860833" w:rsidTr="00235A8B">
        <w:trPr>
          <w:trHeight w:val="267"/>
        </w:trPr>
        <w:tc>
          <w:tcPr>
            <w:tcW w:w="9780" w:type="dxa"/>
            <w:gridSpan w:val="2"/>
            <w:vAlign w:val="bottom"/>
          </w:tcPr>
          <w:p w:rsidR="00240A12" w:rsidRPr="00E64369" w:rsidRDefault="00240A12" w:rsidP="00235A8B">
            <w:pPr>
              <w:pStyle w:val="2"/>
              <w:spacing w:line="204" w:lineRule="auto"/>
              <w:rPr>
                <w:spacing w:val="20"/>
                <w:sz w:val="28"/>
                <w:szCs w:val="28"/>
              </w:rPr>
            </w:pPr>
            <w:r>
              <w:rPr>
                <w:spacing w:val="20"/>
                <w:sz w:val="28"/>
                <w:szCs w:val="28"/>
              </w:rPr>
              <w:t xml:space="preserve">НОВОКУБАНСКОГО </w:t>
            </w:r>
            <w:r w:rsidRPr="00E64369">
              <w:rPr>
                <w:spacing w:val="20"/>
                <w:sz w:val="28"/>
                <w:szCs w:val="28"/>
              </w:rPr>
              <w:t>РАЙОН</w:t>
            </w:r>
            <w:r>
              <w:rPr>
                <w:spacing w:val="20"/>
                <w:sz w:val="28"/>
                <w:szCs w:val="28"/>
              </w:rPr>
              <w:t>А</w:t>
            </w:r>
          </w:p>
          <w:p w:rsidR="00240A12" w:rsidRPr="00211892" w:rsidRDefault="00240A12" w:rsidP="00235A8B">
            <w:pPr>
              <w:spacing w:line="204" w:lineRule="auto"/>
              <w:jc w:val="center"/>
              <w:rPr>
                <w:b/>
                <w:caps/>
                <w:spacing w:val="12"/>
                <w:sz w:val="2"/>
                <w:szCs w:val="28"/>
              </w:rPr>
            </w:pPr>
          </w:p>
        </w:tc>
      </w:tr>
      <w:tr w:rsidR="00240A12" w:rsidRPr="00A80E98" w:rsidTr="00235A8B">
        <w:trPr>
          <w:trHeight w:val="439"/>
        </w:trPr>
        <w:tc>
          <w:tcPr>
            <w:tcW w:w="9780" w:type="dxa"/>
            <w:gridSpan w:val="2"/>
            <w:vAlign w:val="bottom"/>
          </w:tcPr>
          <w:p w:rsidR="00240A12" w:rsidRPr="00211892" w:rsidRDefault="00240A12" w:rsidP="00235A8B">
            <w:pPr>
              <w:pStyle w:val="1"/>
              <w:rPr>
                <w:spacing w:val="20"/>
                <w:sz w:val="38"/>
                <w:szCs w:val="38"/>
              </w:rPr>
            </w:pPr>
            <w:r>
              <w:rPr>
                <w:rFonts w:ascii="Times New Roman" w:hAnsi="Times New Roman"/>
                <w:b/>
                <w:spacing w:val="20"/>
                <w:sz w:val="36"/>
                <w:szCs w:val="38"/>
              </w:rPr>
              <w:t>ПОСТАНОВЛЕНИЕ</w:t>
            </w:r>
          </w:p>
        </w:tc>
      </w:tr>
      <w:tr w:rsidR="00240A12" w:rsidRPr="00A80E98" w:rsidTr="00235A8B">
        <w:trPr>
          <w:trHeight w:val="345"/>
        </w:trPr>
        <w:tc>
          <w:tcPr>
            <w:tcW w:w="5066" w:type="dxa"/>
            <w:vAlign w:val="bottom"/>
          </w:tcPr>
          <w:p w:rsidR="00240A12" w:rsidRPr="00A80E98" w:rsidRDefault="00240A12" w:rsidP="00235A8B">
            <w:pPr>
              <w:rPr>
                <w:sz w:val="28"/>
                <w:szCs w:val="24"/>
              </w:rPr>
            </w:pPr>
            <w:r>
              <w:rPr>
                <w:sz w:val="28"/>
              </w:rPr>
              <w:t xml:space="preserve">от </w:t>
            </w:r>
            <w:r>
              <w:rPr>
                <w:sz w:val="28"/>
                <w:u w:val="single"/>
              </w:rPr>
              <w:t xml:space="preserve"> </w:t>
            </w:r>
            <w:r w:rsidR="009F1C26">
              <w:rPr>
                <w:sz w:val="28"/>
                <w:u w:val="single"/>
              </w:rPr>
              <w:t>16.04.2024</w:t>
            </w:r>
            <w:r w:rsidRPr="00E70014">
              <w:rPr>
                <w:color w:val="FFFFFF" w:themeColor="background1"/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 xml:space="preserve">  </w:t>
            </w:r>
          </w:p>
        </w:tc>
        <w:tc>
          <w:tcPr>
            <w:tcW w:w="4714" w:type="dxa"/>
            <w:vAlign w:val="bottom"/>
          </w:tcPr>
          <w:p w:rsidR="00240A12" w:rsidRPr="00A80E98" w:rsidRDefault="00240A12" w:rsidP="00235A8B">
            <w:pPr>
              <w:jc w:val="right"/>
              <w:rPr>
                <w:sz w:val="28"/>
                <w:szCs w:val="24"/>
              </w:rPr>
            </w:pPr>
            <w:r w:rsidRPr="00A80E98"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 xml:space="preserve">   </w:t>
            </w:r>
            <w:r w:rsidR="009F1C26">
              <w:rPr>
                <w:sz w:val="28"/>
                <w:u w:val="single"/>
              </w:rPr>
              <w:t xml:space="preserve">58 </w:t>
            </w:r>
            <w:r w:rsidR="009F1C26" w:rsidRPr="009F1C26">
              <w:rPr>
                <w:color w:val="FFFFFF" w:themeColor="background1"/>
                <w:sz w:val="28"/>
                <w:u w:val="single"/>
              </w:rPr>
              <w:t>.</w:t>
            </w:r>
            <w:r w:rsidRPr="00E70014">
              <w:rPr>
                <w:color w:val="FFFFFF" w:themeColor="background1"/>
                <w:sz w:val="28"/>
                <w:u w:val="single"/>
              </w:rPr>
              <w:t>.</w:t>
            </w:r>
            <w:r>
              <w:rPr>
                <w:sz w:val="28"/>
                <w:u w:val="single"/>
              </w:rPr>
              <w:t xml:space="preserve">    </w:t>
            </w:r>
            <w:r>
              <w:rPr>
                <w:sz w:val="28"/>
              </w:rPr>
              <w:t xml:space="preserve"> </w:t>
            </w:r>
            <w:r w:rsidRPr="00A80E98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       </w:t>
            </w:r>
            <w:r>
              <w:rPr>
                <w:sz w:val="28"/>
                <w:u w:val="single"/>
              </w:rPr>
              <w:t xml:space="preserve">               </w:t>
            </w:r>
          </w:p>
        </w:tc>
      </w:tr>
      <w:tr w:rsidR="00240A12" w:rsidRPr="00A80E98" w:rsidTr="00235A8B">
        <w:trPr>
          <w:trHeight w:val="345"/>
        </w:trPr>
        <w:tc>
          <w:tcPr>
            <w:tcW w:w="9780" w:type="dxa"/>
            <w:gridSpan w:val="2"/>
            <w:vAlign w:val="bottom"/>
          </w:tcPr>
          <w:p w:rsidR="00240A12" w:rsidRDefault="00240A12" w:rsidP="00235A8B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ст. Советская</w:t>
            </w:r>
          </w:p>
          <w:p w:rsidR="00240A12" w:rsidRPr="00AA468B" w:rsidRDefault="00240A12" w:rsidP="000F3682">
            <w:pPr>
              <w:rPr>
                <w:sz w:val="28"/>
              </w:rPr>
            </w:pPr>
          </w:p>
        </w:tc>
      </w:tr>
    </w:tbl>
    <w:p w:rsidR="00240A12" w:rsidRDefault="00240A12" w:rsidP="00240A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018FA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рисков причинения </w:t>
      </w:r>
    </w:p>
    <w:p w:rsidR="00240A12" w:rsidRPr="006018FA" w:rsidRDefault="00240A12" w:rsidP="00240A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6018FA">
        <w:rPr>
          <w:rFonts w:ascii="Times New Roman" w:hAnsi="Times New Roman"/>
          <w:b/>
          <w:sz w:val="28"/>
          <w:szCs w:val="28"/>
        </w:rPr>
        <w:t xml:space="preserve">вреда (ущерба) охраняемым законом ценностям по муниципальному </w:t>
      </w:r>
      <w:r w:rsidRPr="003D1D8A">
        <w:rPr>
          <w:rFonts w:ascii="Times New Roman" w:hAnsi="Times New Roman"/>
          <w:b/>
          <w:sz w:val="28"/>
          <w:szCs w:val="28"/>
        </w:rPr>
        <w:t xml:space="preserve">контролю  </w:t>
      </w:r>
      <w:r w:rsidRPr="003D1D8A">
        <w:rPr>
          <w:rFonts w:ascii="Times New Roman" w:hAnsi="Times New Roman"/>
          <w:b/>
          <w:iCs/>
          <w:sz w:val="28"/>
          <w:szCs w:val="28"/>
        </w:rPr>
        <w:t xml:space="preserve">на автомобильном транспорте, городском  наземном электрическом транспорте и в дорожном хозяйстве  </w:t>
      </w:r>
      <w:r w:rsidRPr="006018FA">
        <w:rPr>
          <w:rFonts w:ascii="Times New Roman" w:hAnsi="Times New Roman"/>
          <w:b/>
          <w:sz w:val="28"/>
          <w:szCs w:val="28"/>
        </w:rPr>
        <w:t xml:space="preserve">в границах </w:t>
      </w:r>
      <w:r>
        <w:rPr>
          <w:rFonts w:ascii="Times New Roman" w:hAnsi="Times New Roman"/>
          <w:b/>
          <w:sz w:val="28"/>
          <w:szCs w:val="28"/>
        </w:rPr>
        <w:t xml:space="preserve">населенных пунктов Советского </w:t>
      </w:r>
      <w:r w:rsidRPr="006018FA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240A12" w:rsidRPr="0007387C" w:rsidRDefault="00240A12" w:rsidP="00240A12">
      <w:pPr>
        <w:pStyle w:val="a4"/>
        <w:jc w:val="center"/>
        <w:rPr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Новокубанского</w:t>
      </w:r>
      <w:proofErr w:type="spellEnd"/>
      <w:r w:rsidRPr="006018FA">
        <w:rPr>
          <w:rFonts w:ascii="Times New Roman" w:hAnsi="Times New Roman"/>
          <w:b/>
          <w:sz w:val="28"/>
          <w:szCs w:val="28"/>
        </w:rPr>
        <w:t xml:space="preserve"> района на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6018F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40A12" w:rsidRPr="00CA4E17" w:rsidRDefault="00240A12" w:rsidP="00240A12">
      <w:pPr>
        <w:rPr>
          <w:sz w:val="28"/>
          <w:szCs w:val="28"/>
        </w:rPr>
      </w:pPr>
    </w:p>
    <w:p w:rsidR="00240A12" w:rsidRPr="0028421D" w:rsidRDefault="00240A12" w:rsidP="00240A1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421D">
        <w:rPr>
          <w:rFonts w:ascii="Times New Roman" w:hAnsi="Times New Roman"/>
          <w:sz w:val="28"/>
          <w:szCs w:val="28"/>
        </w:rPr>
        <w:t xml:space="preserve">На основании </w:t>
      </w:r>
      <w:hyperlink r:id="rId7" w:history="1">
        <w:r w:rsidRPr="0028421D">
          <w:rPr>
            <w:rFonts w:ascii="Times New Roman" w:hAnsi="Times New Roman"/>
            <w:color w:val="000000"/>
            <w:sz w:val="28"/>
            <w:szCs w:val="28"/>
          </w:rPr>
          <w:t>Федерального закона</w:t>
        </w:r>
      </w:hyperlink>
      <w:r w:rsidRPr="0028421D">
        <w:rPr>
          <w:rFonts w:ascii="Times New Roman" w:hAnsi="Times New Roman"/>
          <w:sz w:val="28"/>
          <w:szCs w:val="28"/>
        </w:rPr>
        <w:t xml:space="preserve"> от 31 июля 2020 года № 248-ФЗ "О государственном контроле (надзоре) и муниципальном контроле в Российской Федерации", </w:t>
      </w:r>
      <w:hyperlink r:id="rId8" w:history="1">
        <w:r w:rsidRPr="0028421D">
          <w:rPr>
            <w:rFonts w:ascii="Times New Roman" w:hAnsi="Times New Roman"/>
            <w:color w:val="000000"/>
            <w:sz w:val="28"/>
            <w:szCs w:val="28"/>
          </w:rPr>
          <w:t>Федерального закона</w:t>
        </w:r>
      </w:hyperlink>
      <w:r w:rsidRPr="0028421D">
        <w:rPr>
          <w:rFonts w:ascii="Times New Roman" w:hAnsi="Times New Roman"/>
          <w:sz w:val="28"/>
          <w:szCs w:val="28"/>
        </w:rPr>
        <w:t xml:space="preserve"> от 8 ноября 2007 года №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Федерации", </w:t>
      </w:r>
      <w:r w:rsidRPr="0028421D">
        <w:rPr>
          <w:rFonts w:ascii="Times New Roman" w:hAnsi="Times New Roman"/>
          <w:bCs/>
          <w:sz w:val="28"/>
          <w:szCs w:val="28"/>
        </w:rPr>
        <w:t xml:space="preserve">заключения о результатах общественных обсуждений проекта программы </w:t>
      </w:r>
      <w:r w:rsidRPr="002842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профилактики</w:t>
      </w:r>
      <w:r w:rsidRPr="002842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42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рисков причинения вреда (ущерба</w:t>
      </w:r>
      <w:proofErr w:type="gramEnd"/>
      <w:r w:rsidRPr="002842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)</w:t>
      </w:r>
      <w:r w:rsidRPr="002842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42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охраняемым законом ценностям при</w:t>
      </w:r>
      <w:r w:rsidRPr="0028421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8421D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осуществлении муниципального контроля </w:t>
      </w:r>
      <w:r w:rsidRPr="0028421D">
        <w:rPr>
          <w:rFonts w:ascii="Times New Roman" w:hAnsi="Times New Roman"/>
          <w:iCs/>
          <w:sz w:val="28"/>
          <w:szCs w:val="28"/>
        </w:rPr>
        <w:t xml:space="preserve">на автомобильном транспорте, городском  наземном электрическом транспорте и </w:t>
      </w:r>
      <w:proofErr w:type="gramStart"/>
      <w:r w:rsidRPr="0028421D">
        <w:rPr>
          <w:rFonts w:ascii="Times New Roman" w:hAnsi="Times New Roman"/>
          <w:iCs/>
          <w:sz w:val="28"/>
          <w:szCs w:val="28"/>
        </w:rPr>
        <w:t>в</w:t>
      </w:r>
      <w:proofErr w:type="gramEnd"/>
      <w:r w:rsidRPr="0028421D">
        <w:rPr>
          <w:rFonts w:ascii="Times New Roman" w:hAnsi="Times New Roman"/>
          <w:iCs/>
          <w:sz w:val="28"/>
          <w:szCs w:val="28"/>
        </w:rPr>
        <w:t xml:space="preserve"> дорожном хозяйстве  </w:t>
      </w:r>
      <w:r w:rsidRPr="0028421D">
        <w:rPr>
          <w:rFonts w:ascii="Times New Roman" w:hAnsi="Times New Roman"/>
          <w:sz w:val="28"/>
          <w:szCs w:val="28"/>
        </w:rPr>
        <w:t>в границах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421D">
        <w:rPr>
          <w:rFonts w:ascii="Times New Roman" w:hAnsi="Times New Roman"/>
          <w:sz w:val="28"/>
          <w:szCs w:val="28"/>
        </w:rPr>
        <w:t xml:space="preserve">населенных пунктов </w:t>
      </w:r>
      <w:r>
        <w:rPr>
          <w:rFonts w:ascii="Times New Roman" w:hAnsi="Times New Roman"/>
          <w:sz w:val="28"/>
          <w:szCs w:val="28"/>
        </w:rPr>
        <w:t>Советского</w:t>
      </w:r>
      <w:r w:rsidRPr="0028421D"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8421D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28421D">
        <w:rPr>
          <w:rFonts w:ascii="Times New Roman" w:hAnsi="Times New Roman"/>
          <w:sz w:val="28"/>
          <w:szCs w:val="28"/>
        </w:rPr>
        <w:t xml:space="preserve"> района</w:t>
      </w:r>
      <w:r w:rsidRPr="0028421D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 2024</w:t>
      </w:r>
      <w:r w:rsidRPr="0028421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6B3D6C">
        <w:rPr>
          <w:rFonts w:ascii="Times New Roman" w:hAnsi="Times New Roman"/>
          <w:bCs/>
          <w:sz w:val="28"/>
          <w:szCs w:val="28"/>
        </w:rPr>
        <w:t xml:space="preserve">от </w:t>
      </w:r>
      <w:r w:rsidR="001367DA">
        <w:rPr>
          <w:rFonts w:ascii="Times New Roman" w:hAnsi="Times New Roman"/>
          <w:bCs/>
          <w:sz w:val="28"/>
          <w:szCs w:val="28"/>
        </w:rPr>
        <w:t xml:space="preserve">12 апреля 2024 </w:t>
      </w:r>
      <w:r>
        <w:rPr>
          <w:rFonts w:ascii="Times New Roman" w:hAnsi="Times New Roman"/>
          <w:bCs/>
          <w:sz w:val="28"/>
          <w:szCs w:val="28"/>
        </w:rPr>
        <w:t>года</w:t>
      </w:r>
      <w:r w:rsidRPr="0028421D">
        <w:rPr>
          <w:rFonts w:ascii="Times New Roman" w:hAnsi="Times New Roman"/>
          <w:bCs/>
          <w:sz w:val="28"/>
          <w:szCs w:val="28"/>
        </w:rPr>
        <w:t xml:space="preserve">, </w:t>
      </w:r>
      <w:r w:rsidRPr="0028421D">
        <w:rPr>
          <w:rFonts w:ascii="Times New Roman" w:hAnsi="Times New Roman"/>
          <w:sz w:val="28"/>
          <w:szCs w:val="28"/>
        </w:rPr>
        <w:t xml:space="preserve">руководствуясь Уставом </w:t>
      </w:r>
      <w:r>
        <w:rPr>
          <w:rFonts w:ascii="Times New Roman" w:hAnsi="Times New Roman"/>
          <w:sz w:val="28"/>
          <w:szCs w:val="28"/>
        </w:rPr>
        <w:t xml:space="preserve">Советского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Новокубанского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Краснодарского края</w:t>
      </w:r>
      <w:r w:rsidRPr="0028421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28421D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28421D">
        <w:rPr>
          <w:rFonts w:ascii="Times New Roman" w:hAnsi="Times New Roman"/>
          <w:sz w:val="28"/>
          <w:szCs w:val="28"/>
        </w:rPr>
        <w:t xml:space="preserve"> района,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proofErr w:type="gramStart"/>
      <w:r w:rsidRPr="0028421D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28421D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28421D">
        <w:rPr>
          <w:rFonts w:ascii="Times New Roman" w:hAnsi="Times New Roman"/>
          <w:sz w:val="28"/>
          <w:szCs w:val="28"/>
        </w:rPr>
        <w:t>н</w:t>
      </w:r>
      <w:proofErr w:type="spellEnd"/>
      <w:r w:rsidRPr="0028421D">
        <w:rPr>
          <w:rFonts w:ascii="Times New Roman" w:hAnsi="Times New Roman"/>
          <w:sz w:val="28"/>
          <w:szCs w:val="28"/>
        </w:rPr>
        <w:t xml:space="preserve"> о в л я ю:</w:t>
      </w:r>
    </w:p>
    <w:p w:rsidR="00240A12" w:rsidRPr="00785660" w:rsidRDefault="00240A12" w:rsidP="00240A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660">
        <w:rPr>
          <w:sz w:val="28"/>
          <w:szCs w:val="28"/>
        </w:rPr>
        <w:t xml:space="preserve">1. Утвердить программу профилактики рисков причинения вреда (ущерба) охраняемым законом ценностям по муниципальному контролю  </w:t>
      </w:r>
      <w:r w:rsidRPr="00785660">
        <w:rPr>
          <w:iCs/>
          <w:sz w:val="28"/>
          <w:szCs w:val="28"/>
        </w:rPr>
        <w:t xml:space="preserve">на автомобильном транспорте, городском  наземном электрическом транспорте и в дорожном хозяйстве  </w:t>
      </w:r>
      <w:r w:rsidRPr="00785660">
        <w:rPr>
          <w:sz w:val="28"/>
          <w:szCs w:val="28"/>
        </w:rPr>
        <w:t xml:space="preserve">в границах населенных пунктов </w:t>
      </w:r>
      <w:r>
        <w:rPr>
          <w:sz w:val="28"/>
          <w:szCs w:val="28"/>
        </w:rPr>
        <w:t>Советского</w:t>
      </w:r>
      <w:r w:rsidRPr="00785660">
        <w:rPr>
          <w:sz w:val="28"/>
          <w:szCs w:val="28"/>
        </w:rPr>
        <w:t xml:space="preserve"> сельского поселен</w:t>
      </w:r>
      <w:r>
        <w:rPr>
          <w:sz w:val="28"/>
          <w:szCs w:val="28"/>
        </w:rPr>
        <w:t xml:space="preserve">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 на 2024</w:t>
      </w:r>
      <w:r w:rsidRPr="00785660">
        <w:rPr>
          <w:sz w:val="28"/>
          <w:szCs w:val="28"/>
        </w:rPr>
        <w:t xml:space="preserve"> год, согласно приложению к настоящему постановлению.</w:t>
      </w:r>
    </w:p>
    <w:p w:rsidR="00240A12" w:rsidRPr="0007387C" w:rsidRDefault="00240A12" w:rsidP="00240A12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07387C">
        <w:rPr>
          <w:rFonts w:ascii="Times New Roman CYR" w:hAnsi="Times New Roman CYR" w:cs="Times New Roman CYR"/>
          <w:sz w:val="28"/>
          <w:szCs w:val="28"/>
        </w:rPr>
        <w:t>2. </w:t>
      </w:r>
      <w:r>
        <w:rPr>
          <w:rFonts w:ascii="Times New Roman CYR" w:hAnsi="Times New Roman CYR" w:cs="Times New Roman CYR"/>
          <w:sz w:val="28"/>
          <w:szCs w:val="28"/>
        </w:rPr>
        <w:t>Настоящее постановление обнародовать и р</w:t>
      </w:r>
      <w:r w:rsidRPr="0007387C">
        <w:rPr>
          <w:rFonts w:ascii="Times New Roman CYR" w:hAnsi="Times New Roman CYR" w:cs="Times New Roman CYR"/>
          <w:sz w:val="28"/>
          <w:szCs w:val="28"/>
        </w:rPr>
        <w:t>азместить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B59DF">
        <w:rPr>
          <w:sz w:val="28"/>
          <w:szCs w:val="28"/>
        </w:rPr>
        <w:t xml:space="preserve">на официальном сайте администрации </w:t>
      </w:r>
      <w:r>
        <w:rPr>
          <w:sz w:val="28"/>
          <w:szCs w:val="28"/>
        </w:rPr>
        <w:t>Советского сельского поселения</w:t>
      </w:r>
      <w:r w:rsidRPr="007B59DF">
        <w:rPr>
          <w:sz w:val="28"/>
          <w:szCs w:val="28"/>
        </w:rPr>
        <w:t xml:space="preserve"> </w:t>
      </w:r>
      <w:proofErr w:type="spellStart"/>
      <w:r w:rsidRPr="007B59DF">
        <w:rPr>
          <w:sz w:val="28"/>
          <w:szCs w:val="28"/>
        </w:rPr>
        <w:t>Новокубанск</w:t>
      </w:r>
      <w:r>
        <w:rPr>
          <w:sz w:val="28"/>
          <w:szCs w:val="28"/>
        </w:rPr>
        <w:t>ого</w:t>
      </w:r>
      <w:proofErr w:type="spellEnd"/>
      <w:r w:rsidRPr="007B59DF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B59DF">
        <w:rPr>
          <w:sz w:val="28"/>
          <w:szCs w:val="28"/>
        </w:rPr>
        <w:t xml:space="preserve"> </w:t>
      </w:r>
      <w:hyperlink r:id="rId9" w:history="1">
        <w:r w:rsidRPr="00E946FB">
          <w:rPr>
            <w:rStyle w:val="a3"/>
            <w:rFonts w:eastAsia="Calibri"/>
            <w:sz w:val="28"/>
            <w:szCs w:val="28"/>
          </w:rPr>
          <w:t>https://adm-sovetskoe.ru/</w:t>
        </w:r>
      </w:hyperlink>
      <w:r>
        <w:rPr>
          <w:sz w:val="28"/>
          <w:szCs w:val="28"/>
        </w:rPr>
        <w:t xml:space="preserve"> </w:t>
      </w:r>
      <w:r w:rsidRPr="007B59DF">
        <w:rPr>
          <w:sz w:val="28"/>
          <w:szCs w:val="28"/>
        </w:rPr>
        <w:t>в информационно-телекоммуникационной сети «Интернет».</w:t>
      </w:r>
    </w:p>
    <w:p w:rsidR="00240A12" w:rsidRDefault="00240A12" w:rsidP="00240A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85660">
        <w:rPr>
          <w:sz w:val="28"/>
          <w:szCs w:val="28"/>
        </w:rPr>
        <w:t>3. </w:t>
      </w:r>
      <w:proofErr w:type="gramStart"/>
      <w:r w:rsidRPr="00785660">
        <w:rPr>
          <w:sz w:val="28"/>
          <w:szCs w:val="28"/>
        </w:rPr>
        <w:t>Контроль за</w:t>
      </w:r>
      <w:proofErr w:type="gramEnd"/>
      <w:r w:rsidRPr="00785660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 xml:space="preserve">возложить на заместителя главы Советского сельского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А.Н.Солянова</w:t>
      </w:r>
      <w:proofErr w:type="spellEnd"/>
      <w:r>
        <w:rPr>
          <w:sz w:val="28"/>
          <w:szCs w:val="28"/>
        </w:rPr>
        <w:t>.</w:t>
      </w:r>
    </w:p>
    <w:p w:rsidR="00240A12" w:rsidRDefault="00240A12" w:rsidP="00240A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0A12" w:rsidRDefault="00240A12" w:rsidP="00240A1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240A12" w:rsidRPr="00785660" w:rsidRDefault="00240A12" w:rsidP="00026D4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40A12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785660">
        <w:rPr>
          <w:rFonts w:ascii="Times New Roman" w:hAnsi="Times New Roman"/>
          <w:sz w:val="28"/>
          <w:szCs w:val="28"/>
        </w:rPr>
        <w:lastRenderedPageBreak/>
        <w:t xml:space="preserve">4. Постановление вступает в силу со дня его официального обнародования,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660">
        <w:rPr>
          <w:rFonts w:ascii="Times New Roman" w:hAnsi="Times New Roman"/>
          <w:sz w:val="28"/>
          <w:szCs w:val="28"/>
        </w:rPr>
        <w:t xml:space="preserve">путем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660">
        <w:rPr>
          <w:rFonts w:ascii="Times New Roman" w:hAnsi="Times New Roman"/>
          <w:sz w:val="28"/>
          <w:szCs w:val="28"/>
        </w:rPr>
        <w:t xml:space="preserve">размещения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660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660">
        <w:rPr>
          <w:rFonts w:ascii="Times New Roman" w:hAnsi="Times New Roman"/>
          <w:sz w:val="28"/>
          <w:szCs w:val="28"/>
        </w:rPr>
        <w:t xml:space="preserve">специально установленных местах </w:t>
      </w:r>
      <w:proofErr w:type="gramStart"/>
      <w:r w:rsidRPr="00785660">
        <w:rPr>
          <w:rFonts w:ascii="Times New Roman" w:hAnsi="Times New Roman"/>
          <w:sz w:val="28"/>
          <w:szCs w:val="28"/>
        </w:rPr>
        <w:t>для</w:t>
      </w:r>
      <w:proofErr w:type="gramEnd"/>
      <w:r w:rsidRPr="00785660">
        <w:rPr>
          <w:rFonts w:ascii="Times New Roman" w:hAnsi="Times New Roman"/>
          <w:sz w:val="28"/>
          <w:szCs w:val="28"/>
        </w:rPr>
        <w:t xml:space="preserve"> </w:t>
      </w:r>
    </w:p>
    <w:p w:rsidR="00240A12" w:rsidRDefault="00240A12" w:rsidP="00240A1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785660">
        <w:rPr>
          <w:rFonts w:ascii="Times New Roman" w:hAnsi="Times New Roman"/>
          <w:sz w:val="28"/>
          <w:szCs w:val="28"/>
        </w:rPr>
        <w:t xml:space="preserve">обнародования муниципальных правовых актов администрации </w:t>
      </w:r>
      <w:r>
        <w:rPr>
          <w:rFonts w:ascii="Times New Roman" w:hAnsi="Times New Roman"/>
          <w:sz w:val="28"/>
          <w:szCs w:val="28"/>
        </w:rPr>
        <w:t xml:space="preserve">Советского </w:t>
      </w:r>
      <w:r w:rsidRPr="00785660">
        <w:rPr>
          <w:rFonts w:ascii="Times New Roman" w:hAnsi="Times New Roman"/>
          <w:sz w:val="28"/>
          <w:szCs w:val="28"/>
        </w:rPr>
        <w:t xml:space="preserve">сельского поселения </w:t>
      </w:r>
      <w:proofErr w:type="spellStart"/>
      <w:r w:rsidRPr="00785660"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785660">
        <w:rPr>
          <w:rFonts w:ascii="Times New Roman" w:hAnsi="Times New Roman"/>
          <w:sz w:val="28"/>
          <w:szCs w:val="28"/>
        </w:rPr>
        <w:t xml:space="preserve"> р</w:t>
      </w:r>
      <w:r w:rsidR="001367DA">
        <w:rPr>
          <w:rFonts w:ascii="Times New Roman" w:hAnsi="Times New Roman"/>
          <w:sz w:val="28"/>
          <w:szCs w:val="28"/>
        </w:rPr>
        <w:t>айона, но не ранее 1 января</w:t>
      </w:r>
      <w:r>
        <w:rPr>
          <w:rFonts w:ascii="Times New Roman" w:hAnsi="Times New Roman"/>
          <w:sz w:val="28"/>
          <w:szCs w:val="28"/>
        </w:rPr>
        <w:t xml:space="preserve"> 2024</w:t>
      </w:r>
      <w:r w:rsidRPr="00785660">
        <w:rPr>
          <w:rFonts w:ascii="Times New Roman" w:hAnsi="Times New Roman"/>
          <w:sz w:val="28"/>
          <w:szCs w:val="28"/>
        </w:rPr>
        <w:t xml:space="preserve"> года.</w:t>
      </w:r>
    </w:p>
    <w:p w:rsidR="00240A12" w:rsidRDefault="00240A12" w:rsidP="00240A12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40A12" w:rsidRPr="00785660" w:rsidRDefault="00240A12" w:rsidP="00240A12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40A12" w:rsidRPr="00CA4E17" w:rsidRDefault="00240A12" w:rsidP="00240A12">
      <w:pPr>
        <w:ind w:firstLine="709"/>
        <w:jc w:val="both"/>
        <w:rPr>
          <w:sz w:val="28"/>
          <w:szCs w:val="28"/>
        </w:rPr>
      </w:pPr>
    </w:p>
    <w:p w:rsidR="00240A12" w:rsidRPr="00E34F2C" w:rsidRDefault="00240A12" w:rsidP="00240A12">
      <w:pPr>
        <w:rPr>
          <w:sz w:val="28"/>
          <w:szCs w:val="28"/>
        </w:rPr>
      </w:pPr>
      <w:r w:rsidRPr="00E34F2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Советского  сельского поселения </w:t>
      </w:r>
    </w:p>
    <w:p w:rsidR="00240A12" w:rsidRDefault="00240A12" w:rsidP="00240A12">
      <w:proofErr w:type="spellStart"/>
      <w:r>
        <w:rPr>
          <w:sz w:val="28"/>
          <w:szCs w:val="28"/>
        </w:rPr>
        <w:t>Новокубанского</w:t>
      </w:r>
      <w:proofErr w:type="spellEnd"/>
      <w:r w:rsidRPr="00E34F2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34F2C">
        <w:rPr>
          <w:sz w:val="28"/>
          <w:szCs w:val="28"/>
        </w:rPr>
        <w:tab/>
      </w:r>
      <w:r w:rsidRPr="00E34F2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</w:t>
      </w:r>
      <w:r w:rsidR="00026D41">
        <w:rPr>
          <w:sz w:val="28"/>
          <w:szCs w:val="28"/>
        </w:rPr>
        <w:t xml:space="preserve">  </w:t>
      </w:r>
      <w:r>
        <w:rPr>
          <w:sz w:val="28"/>
          <w:szCs w:val="28"/>
        </w:rPr>
        <w:t>С.Ю. Копылов</w:t>
      </w:r>
    </w:p>
    <w:p w:rsidR="00240A12" w:rsidRDefault="00240A12" w:rsidP="00240A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0A12" w:rsidRDefault="00240A12" w:rsidP="00240A12">
      <w:pPr>
        <w:rPr>
          <w:sz w:val="28"/>
          <w:szCs w:val="28"/>
        </w:rPr>
      </w:pPr>
    </w:p>
    <w:p w:rsidR="00240A12" w:rsidRDefault="00240A12" w:rsidP="00240A12">
      <w:pPr>
        <w:jc w:val="both"/>
        <w:rPr>
          <w:sz w:val="28"/>
        </w:rPr>
      </w:pPr>
    </w:p>
    <w:p w:rsidR="00240A12" w:rsidRDefault="00240A12" w:rsidP="00240A12">
      <w:pPr>
        <w:jc w:val="both"/>
        <w:rPr>
          <w:sz w:val="28"/>
        </w:rPr>
      </w:pPr>
    </w:p>
    <w:p w:rsidR="00240A12" w:rsidRDefault="00240A12" w:rsidP="00240A12">
      <w:pPr>
        <w:jc w:val="both"/>
        <w:rPr>
          <w:sz w:val="28"/>
        </w:rPr>
      </w:pPr>
    </w:p>
    <w:p w:rsidR="00240A12" w:rsidRDefault="00240A12" w:rsidP="00240A12">
      <w:pPr>
        <w:jc w:val="both"/>
        <w:rPr>
          <w:sz w:val="28"/>
        </w:rPr>
      </w:pPr>
    </w:p>
    <w:p w:rsidR="00240A12" w:rsidRDefault="00240A12" w:rsidP="00240A12">
      <w:pPr>
        <w:jc w:val="both"/>
        <w:rPr>
          <w:sz w:val="28"/>
        </w:rPr>
      </w:pPr>
    </w:p>
    <w:p w:rsidR="00240A12" w:rsidRDefault="00240A12" w:rsidP="00240A12">
      <w:pPr>
        <w:jc w:val="both"/>
        <w:rPr>
          <w:sz w:val="28"/>
        </w:rPr>
      </w:pPr>
    </w:p>
    <w:p w:rsidR="00240A12" w:rsidRDefault="00240A12" w:rsidP="00240A12">
      <w:pPr>
        <w:jc w:val="both"/>
        <w:rPr>
          <w:sz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240A12" w:rsidRDefault="00240A12" w:rsidP="00240A12">
      <w:pPr>
        <w:jc w:val="center"/>
        <w:rPr>
          <w:sz w:val="28"/>
          <w:szCs w:val="28"/>
        </w:rPr>
      </w:pPr>
    </w:p>
    <w:p w:rsidR="00026D41" w:rsidRDefault="00026D41" w:rsidP="00240A12">
      <w:pPr>
        <w:jc w:val="center"/>
        <w:rPr>
          <w:sz w:val="28"/>
          <w:szCs w:val="28"/>
        </w:rPr>
      </w:pPr>
    </w:p>
    <w:p w:rsidR="00026D41" w:rsidRDefault="00026D41" w:rsidP="00240A12">
      <w:pPr>
        <w:jc w:val="center"/>
        <w:rPr>
          <w:sz w:val="28"/>
          <w:szCs w:val="28"/>
        </w:rPr>
      </w:pPr>
    </w:p>
    <w:p w:rsidR="00240A12" w:rsidRDefault="00240A12" w:rsidP="00026D41">
      <w:pPr>
        <w:rPr>
          <w:sz w:val="28"/>
          <w:szCs w:val="28"/>
        </w:rPr>
      </w:pPr>
    </w:p>
    <w:p w:rsidR="00240A12" w:rsidRPr="0007387C" w:rsidRDefault="00240A12" w:rsidP="00240A12">
      <w:pPr>
        <w:ind w:left="5103"/>
        <w:rPr>
          <w:sz w:val="28"/>
          <w:szCs w:val="28"/>
        </w:rPr>
      </w:pPr>
      <w:r w:rsidRPr="0007387C">
        <w:rPr>
          <w:sz w:val="28"/>
          <w:szCs w:val="28"/>
        </w:rPr>
        <w:lastRenderedPageBreak/>
        <w:t xml:space="preserve">ПРИЛОЖЕНИЕ </w:t>
      </w:r>
    </w:p>
    <w:p w:rsidR="00240A12" w:rsidRPr="0007387C" w:rsidRDefault="00240A12" w:rsidP="00240A1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Pr="0007387C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07387C">
        <w:rPr>
          <w:sz w:val="28"/>
          <w:szCs w:val="28"/>
        </w:rPr>
        <w:t xml:space="preserve"> администрации</w:t>
      </w:r>
    </w:p>
    <w:p w:rsidR="00240A12" w:rsidRPr="0007387C" w:rsidRDefault="00240A12" w:rsidP="00240A12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Советского </w:t>
      </w:r>
      <w:r w:rsidRPr="0007387C">
        <w:rPr>
          <w:sz w:val="28"/>
          <w:szCs w:val="28"/>
        </w:rPr>
        <w:t xml:space="preserve"> сельского поселения </w:t>
      </w:r>
    </w:p>
    <w:p w:rsidR="00240A12" w:rsidRPr="0007387C" w:rsidRDefault="00240A12" w:rsidP="00240A12">
      <w:pPr>
        <w:ind w:left="5103"/>
        <w:rPr>
          <w:sz w:val="28"/>
          <w:szCs w:val="28"/>
        </w:rPr>
      </w:pPr>
      <w:proofErr w:type="spellStart"/>
      <w:r>
        <w:rPr>
          <w:sz w:val="28"/>
          <w:szCs w:val="28"/>
        </w:rPr>
        <w:t>Новокубанского</w:t>
      </w:r>
      <w:proofErr w:type="spellEnd"/>
      <w:r w:rsidRPr="0007387C">
        <w:rPr>
          <w:sz w:val="28"/>
          <w:szCs w:val="28"/>
        </w:rPr>
        <w:t xml:space="preserve"> района </w:t>
      </w:r>
    </w:p>
    <w:p w:rsidR="00240A12" w:rsidRPr="0007387C" w:rsidRDefault="00240A12" w:rsidP="00240A1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</w:t>
      </w:r>
      <w:r w:rsidR="009F1C26">
        <w:rPr>
          <w:sz w:val="28"/>
          <w:szCs w:val="28"/>
        </w:rPr>
        <w:t xml:space="preserve">от </w:t>
      </w:r>
      <w:r w:rsidR="009F1C26" w:rsidRPr="009F1C26">
        <w:rPr>
          <w:sz w:val="28"/>
          <w:szCs w:val="28"/>
          <w:u w:val="single"/>
        </w:rPr>
        <w:t>16.04.2024</w:t>
      </w:r>
      <w:r w:rsidR="009F1C26">
        <w:rPr>
          <w:sz w:val="28"/>
          <w:szCs w:val="28"/>
        </w:rPr>
        <w:t xml:space="preserve"> </w:t>
      </w:r>
      <w:r w:rsidRPr="0007387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F1C26">
        <w:rPr>
          <w:sz w:val="28"/>
          <w:szCs w:val="28"/>
        </w:rPr>
        <w:t xml:space="preserve"> </w:t>
      </w:r>
      <w:r w:rsidR="009F1C26" w:rsidRPr="009F1C26">
        <w:rPr>
          <w:sz w:val="28"/>
          <w:szCs w:val="28"/>
          <w:u w:val="single"/>
        </w:rPr>
        <w:t>58</w:t>
      </w:r>
    </w:p>
    <w:p w:rsidR="00240A12" w:rsidRPr="0007387C" w:rsidRDefault="00240A12" w:rsidP="00240A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0A12" w:rsidRDefault="00240A12" w:rsidP="00240A1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40A12" w:rsidRPr="00B62828" w:rsidRDefault="00240A12" w:rsidP="00240A1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62828">
        <w:rPr>
          <w:rFonts w:ascii="Times New Roman" w:hAnsi="Times New Roman"/>
          <w:b/>
          <w:sz w:val="28"/>
          <w:szCs w:val="28"/>
        </w:rPr>
        <w:t xml:space="preserve">Программа профилактики рисков причинения вреда (ущерба)  охраняемым законом ценностям по муниципальному контролю  </w:t>
      </w:r>
      <w:r w:rsidRPr="00B62828">
        <w:rPr>
          <w:rFonts w:ascii="Times New Roman" w:hAnsi="Times New Roman"/>
          <w:b/>
          <w:iCs/>
          <w:sz w:val="28"/>
          <w:szCs w:val="28"/>
        </w:rPr>
        <w:t>на автомобильном транспорте, городском  наземном электрическом транспорте и в дорожном хозяйстве</w:t>
      </w:r>
      <w:r w:rsidRPr="00B62828">
        <w:rPr>
          <w:b/>
          <w:iCs/>
          <w:sz w:val="28"/>
          <w:szCs w:val="28"/>
        </w:rPr>
        <w:t xml:space="preserve">  </w:t>
      </w:r>
      <w:r w:rsidRPr="00B62828">
        <w:rPr>
          <w:rFonts w:ascii="Times New Roman" w:hAnsi="Times New Roman"/>
          <w:b/>
          <w:sz w:val="28"/>
          <w:szCs w:val="28"/>
        </w:rPr>
        <w:t>в границах  населенных пунктов Советского сельского поселени</w:t>
      </w:r>
      <w:r>
        <w:rPr>
          <w:rFonts w:ascii="Times New Roman" w:hAnsi="Times New Roman"/>
          <w:b/>
          <w:sz w:val="28"/>
          <w:szCs w:val="28"/>
        </w:rPr>
        <w:t xml:space="preserve">я </w:t>
      </w:r>
      <w:proofErr w:type="spellStart"/>
      <w:r>
        <w:rPr>
          <w:rFonts w:ascii="Times New Roman" w:hAnsi="Times New Roman"/>
          <w:b/>
          <w:sz w:val="28"/>
          <w:szCs w:val="28"/>
        </w:rPr>
        <w:t>Новокубанского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 на 2024</w:t>
      </w:r>
      <w:r w:rsidRPr="00B62828">
        <w:rPr>
          <w:rFonts w:ascii="Times New Roman" w:hAnsi="Times New Roman"/>
          <w:b/>
          <w:sz w:val="28"/>
          <w:szCs w:val="28"/>
        </w:rPr>
        <w:t xml:space="preserve"> год</w:t>
      </w:r>
    </w:p>
    <w:p w:rsidR="00240A12" w:rsidRPr="00365A8D" w:rsidRDefault="00240A12" w:rsidP="00240A12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240A12" w:rsidRDefault="00240A12" w:rsidP="00240A12">
      <w:pPr>
        <w:ind w:firstLine="709"/>
        <w:jc w:val="both"/>
        <w:outlineLvl w:val="1"/>
        <w:rPr>
          <w:b/>
          <w:bCs/>
          <w:sz w:val="28"/>
          <w:szCs w:val="28"/>
        </w:rPr>
      </w:pPr>
      <w:r w:rsidRPr="00B62828">
        <w:rPr>
          <w:b/>
          <w:bCs/>
          <w:sz w:val="28"/>
          <w:szCs w:val="28"/>
        </w:rPr>
        <w:t>Раздел 1. Анализ текущего состояния осуществления вида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профилактики.</w:t>
      </w:r>
    </w:p>
    <w:p w:rsidR="00240A12" w:rsidRPr="00B62828" w:rsidRDefault="00240A12" w:rsidP="00240A12">
      <w:pPr>
        <w:ind w:firstLine="709"/>
        <w:jc w:val="both"/>
        <w:outlineLvl w:val="1"/>
        <w:rPr>
          <w:b/>
          <w:bCs/>
          <w:sz w:val="28"/>
          <w:szCs w:val="28"/>
        </w:rPr>
      </w:pPr>
    </w:p>
    <w:p w:rsidR="00240A12" w:rsidRPr="003D1D8A" w:rsidRDefault="00240A12" w:rsidP="00240A12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ab/>
        <w:t xml:space="preserve">1.1. </w:t>
      </w:r>
      <w:proofErr w:type="gramStart"/>
      <w:r w:rsidRPr="003D1D8A">
        <w:rPr>
          <w:rFonts w:ascii="Times New Roman" w:hAnsi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D8A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Pr="003D1D8A">
        <w:rPr>
          <w:rFonts w:ascii="Times New Roman" w:hAnsi="Times New Roman"/>
          <w:iCs/>
          <w:sz w:val="28"/>
          <w:szCs w:val="28"/>
        </w:rPr>
        <w:t>на автомобильном транспорте, городском    наземном электрическом транспорте и в дорожном хозяйстве в границах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D14209">
        <w:rPr>
          <w:rFonts w:ascii="Times New Roman" w:hAnsi="Times New Roman"/>
          <w:iCs/>
          <w:sz w:val="28"/>
          <w:szCs w:val="28"/>
        </w:rPr>
        <w:t>населенных пунктов</w:t>
      </w:r>
      <w:r>
        <w:rPr>
          <w:rFonts w:ascii="Times New Roman" w:hAnsi="Times New Roman"/>
          <w:iCs/>
          <w:color w:val="FF0000"/>
          <w:sz w:val="28"/>
          <w:szCs w:val="28"/>
        </w:rPr>
        <w:t xml:space="preserve"> </w:t>
      </w:r>
      <w:r>
        <w:rPr>
          <w:rStyle w:val="a7"/>
          <w:rFonts w:ascii="Times New Roman" w:hAnsi="Times New Roman"/>
          <w:b w:val="0"/>
          <w:color w:val="000000"/>
          <w:sz w:val="28"/>
          <w:szCs w:val="28"/>
        </w:rPr>
        <w:t>Советского</w:t>
      </w:r>
      <w:r w:rsidRPr="003D1D8A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   сельского поселения </w:t>
      </w:r>
      <w:proofErr w:type="spellStart"/>
      <w:r w:rsidRPr="003D1D8A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Новокубанского</w:t>
      </w:r>
      <w:proofErr w:type="spellEnd"/>
      <w:r w:rsidRPr="003D1D8A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района</w:t>
      </w:r>
      <w:r>
        <w:rPr>
          <w:rStyle w:val="a7"/>
          <w:rFonts w:ascii="Times New Roman" w:hAnsi="Times New Roman"/>
          <w:color w:val="000000"/>
          <w:sz w:val="28"/>
          <w:szCs w:val="28"/>
        </w:rPr>
        <w:t xml:space="preserve"> </w:t>
      </w:r>
      <w:r w:rsidRPr="003D1D8A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3</w:t>
      </w:r>
      <w:r w:rsidRPr="003D1D8A">
        <w:rPr>
          <w:rFonts w:ascii="Times New Roman" w:hAnsi="Times New Roman"/>
          <w:sz w:val="28"/>
          <w:szCs w:val="28"/>
        </w:rPr>
        <w:t xml:space="preserve"> год (далее - Программа), разработана в целях стимулирования добросовестного соблюдения обязательных требований всеми контролируемыми лицами, устранения условий, причин и факторов способных привести к нарушениям обязательных</w:t>
      </w:r>
      <w:proofErr w:type="gramEnd"/>
      <w:r w:rsidRPr="003D1D8A">
        <w:rPr>
          <w:rFonts w:ascii="Times New Roman" w:hAnsi="Times New Roman"/>
          <w:sz w:val="28"/>
          <w:szCs w:val="28"/>
        </w:rPr>
        <w:t xml:space="preserve"> требований и (или) причинению вреда (ущерба) охраняемым законом ценностям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D8A">
        <w:rPr>
          <w:rFonts w:ascii="Times New Roman" w:hAnsi="Times New Roman"/>
          <w:sz w:val="28"/>
          <w:szCs w:val="28"/>
        </w:rPr>
        <w:t xml:space="preserve">при осуществлении муниципального контроля </w:t>
      </w:r>
      <w:r w:rsidRPr="003D1D8A">
        <w:rPr>
          <w:rFonts w:ascii="Times New Roman" w:hAnsi="Times New Roman"/>
          <w:iCs/>
          <w:sz w:val="28"/>
          <w:szCs w:val="28"/>
        </w:rPr>
        <w:t>на автомобильном транспорте, городском    наземном электрическом транспорте и в дорожном хозяйстве в границах</w:t>
      </w:r>
      <w:r>
        <w:rPr>
          <w:rFonts w:ascii="Times New Roman" w:hAnsi="Times New Roman"/>
          <w:iCs/>
          <w:sz w:val="28"/>
          <w:szCs w:val="28"/>
        </w:rPr>
        <w:t xml:space="preserve"> населенных пунктов </w:t>
      </w:r>
      <w:r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Советского </w:t>
      </w:r>
      <w:r w:rsidRPr="003D1D8A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сельского поселения </w:t>
      </w:r>
      <w:proofErr w:type="spellStart"/>
      <w:r w:rsidRPr="003D1D8A">
        <w:rPr>
          <w:rStyle w:val="a7"/>
          <w:rFonts w:ascii="Times New Roman" w:hAnsi="Times New Roman"/>
          <w:b w:val="0"/>
          <w:color w:val="000000"/>
          <w:sz w:val="28"/>
          <w:szCs w:val="28"/>
        </w:rPr>
        <w:t>Новокубанского</w:t>
      </w:r>
      <w:proofErr w:type="spellEnd"/>
      <w:r w:rsidRPr="003D1D8A">
        <w:rPr>
          <w:rStyle w:val="a7"/>
          <w:rFonts w:ascii="Times New Roman" w:hAnsi="Times New Roman"/>
          <w:b w:val="0"/>
          <w:color w:val="000000"/>
          <w:sz w:val="28"/>
          <w:szCs w:val="28"/>
        </w:rPr>
        <w:t xml:space="preserve"> района</w:t>
      </w:r>
      <w:r w:rsidRPr="003D1D8A">
        <w:rPr>
          <w:rFonts w:ascii="Times New Roman" w:hAnsi="Times New Roman"/>
          <w:sz w:val="28"/>
          <w:szCs w:val="28"/>
        </w:rPr>
        <w:t>, а также создание условий для доведения обязательных требований до контролируемых лиц, повышение информативности о способах их соблюдения.</w:t>
      </w:r>
    </w:p>
    <w:p w:rsidR="00240A12" w:rsidRPr="003D1D8A" w:rsidRDefault="00240A12" w:rsidP="00240A12">
      <w:pPr>
        <w:pStyle w:val="a8"/>
        <w:tabs>
          <w:tab w:val="left" w:pos="709"/>
        </w:tabs>
        <w:suppressAutoHyphens/>
        <w:ind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3D1D8A">
        <w:rPr>
          <w:rFonts w:ascii="Times New Roman" w:hAnsi="Times New Roman"/>
          <w:iCs/>
          <w:sz w:val="28"/>
          <w:szCs w:val="28"/>
        </w:rPr>
        <w:tab/>
        <w:t xml:space="preserve">1.2. Программа разработана в соответствии </w:t>
      </w:r>
      <w:proofErr w:type="gramStart"/>
      <w:r w:rsidRPr="003D1D8A">
        <w:rPr>
          <w:rFonts w:ascii="Times New Roman" w:hAnsi="Times New Roman"/>
          <w:iCs/>
          <w:sz w:val="28"/>
          <w:szCs w:val="28"/>
        </w:rPr>
        <w:t>с</w:t>
      </w:r>
      <w:proofErr w:type="gramEnd"/>
      <w:r w:rsidRPr="003D1D8A">
        <w:rPr>
          <w:rFonts w:ascii="Times New Roman" w:hAnsi="Times New Roman"/>
          <w:iCs/>
          <w:sz w:val="28"/>
          <w:szCs w:val="28"/>
        </w:rPr>
        <w:t>:</w:t>
      </w:r>
    </w:p>
    <w:p w:rsidR="00240A12" w:rsidRPr="003D1D8A" w:rsidRDefault="00240A12" w:rsidP="00240A12">
      <w:pPr>
        <w:pStyle w:val="a8"/>
        <w:suppressAutoHyphens/>
        <w:ind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3D1D8A">
        <w:rPr>
          <w:rFonts w:ascii="Times New Roman" w:hAnsi="Times New Roman"/>
          <w:iCs/>
          <w:sz w:val="28"/>
          <w:szCs w:val="28"/>
        </w:rPr>
        <w:t>- Федеральным законом от 31 июля 2020  года № 248-ФЗ                             «О государственном контроле (надзоре) и муниципальном контроле в Российской Федерации» (далее – Федеральный закон № 248-ФЗ);</w:t>
      </w:r>
    </w:p>
    <w:p w:rsidR="00240A12" w:rsidRPr="003D1D8A" w:rsidRDefault="00240A12" w:rsidP="00240A12">
      <w:pPr>
        <w:pStyle w:val="a8"/>
        <w:suppressAutoHyphens/>
        <w:ind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3D1D8A">
        <w:rPr>
          <w:rFonts w:ascii="Times New Roman" w:hAnsi="Times New Roman"/>
          <w:iCs/>
          <w:sz w:val="28"/>
          <w:szCs w:val="28"/>
        </w:rPr>
        <w:t>- Федеральным законом от 31 июля 2020  года № 247-ФЗ                                    «Об обязательных требованиях в Российской Федерации»  (далее – Федеральный закон № 247-ФЗ);</w:t>
      </w:r>
    </w:p>
    <w:p w:rsidR="00240A12" w:rsidRPr="003D1D8A" w:rsidRDefault="00240A12" w:rsidP="00240A12">
      <w:pPr>
        <w:pStyle w:val="a8"/>
        <w:suppressAutoHyphens/>
        <w:ind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3D1D8A">
        <w:rPr>
          <w:rFonts w:ascii="Times New Roman" w:hAnsi="Times New Roman"/>
          <w:iCs/>
          <w:sz w:val="28"/>
          <w:szCs w:val="28"/>
        </w:rPr>
        <w:t>-  постановлением Правительства Российской Федерации                                     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CF20DD" w:rsidRPr="00026D41" w:rsidRDefault="00240A12" w:rsidP="00026D41">
      <w:pPr>
        <w:pStyle w:val="a8"/>
        <w:suppressAutoHyphens/>
        <w:ind w:firstLine="709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3D1D8A">
        <w:rPr>
          <w:rFonts w:ascii="Times New Roman" w:hAnsi="Times New Roman"/>
          <w:iCs/>
          <w:sz w:val="28"/>
          <w:szCs w:val="28"/>
        </w:rPr>
        <w:tab/>
        <w:t>1.3. Срок реализации Программы  - 202</w:t>
      </w:r>
      <w:r>
        <w:rPr>
          <w:rFonts w:ascii="Times New Roman" w:hAnsi="Times New Roman"/>
          <w:iCs/>
          <w:sz w:val="28"/>
          <w:szCs w:val="28"/>
        </w:rPr>
        <w:t>4</w:t>
      </w:r>
      <w:r w:rsidRPr="003D1D8A">
        <w:rPr>
          <w:rFonts w:ascii="Times New Roman" w:hAnsi="Times New Roman"/>
          <w:iCs/>
          <w:sz w:val="28"/>
          <w:szCs w:val="28"/>
        </w:rPr>
        <w:t xml:space="preserve"> год.</w:t>
      </w:r>
    </w:p>
    <w:p w:rsidR="00240A12" w:rsidRDefault="00240A12" w:rsidP="00240A12">
      <w:pPr>
        <w:pStyle w:val="a6"/>
        <w:ind w:left="0" w:firstLine="559"/>
        <w:jc w:val="both"/>
        <w:rPr>
          <w:rFonts w:eastAsia="Calibri"/>
          <w:b/>
          <w:sz w:val="28"/>
          <w:szCs w:val="28"/>
          <w:lang w:eastAsia="en-US"/>
        </w:rPr>
      </w:pPr>
      <w:r w:rsidRPr="00B62828">
        <w:rPr>
          <w:rFonts w:eastAsia="Calibri"/>
          <w:b/>
          <w:sz w:val="28"/>
          <w:szCs w:val="28"/>
          <w:lang w:eastAsia="en-US"/>
        </w:rPr>
        <w:lastRenderedPageBreak/>
        <w:t xml:space="preserve">Раздел 2. Анализ текущего состояния осуществления муниципального контроля, описание текущего развития профилактической  деятельности администрации Советского сельского поселения </w:t>
      </w:r>
      <w:proofErr w:type="spellStart"/>
      <w:r w:rsidRPr="00B62828">
        <w:rPr>
          <w:rFonts w:eastAsia="Calibri"/>
          <w:b/>
          <w:sz w:val="28"/>
          <w:szCs w:val="28"/>
          <w:lang w:eastAsia="en-US"/>
        </w:rPr>
        <w:t>Новокубанского</w:t>
      </w:r>
      <w:proofErr w:type="spellEnd"/>
      <w:r w:rsidRPr="00B62828">
        <w:rPr>
          <w:rFonts w:eastAsia="Calibri"/>
          <w:b/>
          <w:sz w:val="28"/>
          <w:szCs w:val="28"/>
          <w:lang w:eastAsia="en-US"/>
        </w:rPr>
        <w:t xml:space="preserve"> района, характеристика проблем, на решение которых направлена Программа</w:t>
      </w:r>
    </w:p>
    <w:p w:rsidR="00240A12" w:rsidRDefault="00240A12" w:rsidP="00240A12">
      <w:pPr>
        <w:pStyle w:val="a6"/>
        <w:ind w:left="0" w:firstLine="55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240A12" w:rsidRPr="00A51CE3" w:rsidRDefault="00240A12" w:rsidP="00240A1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2.1. </w:t>
      </w:r>
      <w:r w:rsidRPr="00A51CE3">
        <w:rPr>
          <w:rFonts w:ascii="Times New Roman CYR" w:hAnsi="Times New Roman CYR" w:cs="Times New Roman CYR"/>
          <w:sz w:val="28"/>
          <w:szCs w:val="28"/>
        </w:rPr>
        <w:t xml:space="preserve">На территории </w:t>
      </w:r>
      <w:r>
        <w:rPr>
          <w:rFonts w:ascii="Times New Roman CYR" w:hAnsi="Times New Roman CYR" w:cs="Times New Roman CYR"/>
          <w:sz w:val="28"/>
          <w:szCs w:val="28"/>
        </w:rPr>
        <w:t>Советского</w:t>
      </w:r>
      <w:r w:rsidRPr="00A51CE3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Новокубанского</w:t>
      </w:r>
      <w:proofErr w:type="spellEnd"/>
      <w:r w:rsidRPr="00A51CE3">
        <w:rPr>
          <w:rFonts w:ascii="Times New Roman CYR" w:hAnsi="Times New Roman CYR" w:cs="Times New Roman CYR"/>
          <w:sz w:val="28"/>
          <w:szCs w:val="28"/>
        </w:rPr>
        <w:t xml:space="preserve"> района осуществляется муниципальный контроль </w:t>
      </w:r>
      <w:r w:rsidRPr="003D1D8A">
        <w:rPr>
          <w:iCs/>
          <w:sz w:val="28"/>
          <w:szCs w:val="28"/>
        </w:rPr>
        <w:t>на автомобильном транспорте, городском    наземном электрическом транспорте и в дорожном хозяйстве</w:t>
      </w:r>
      <w:r w:rsidRPr="00A51CE3">
        <w:rPr>
          <w:rFonts w:ascii="Times New Roman CYR" w:hAnsi="Times New Roman CYR" w:cs="Times New Roman CYR"/>
          <w:sz w:val="28"/>
          <w:szCs w:val="28"/>
        </w:rPr>
        <w:t xml:space="preserve"> в границах</w:t>
      </w:r>
      <w:r>
        <w:rPr>
          <w:rFonts w:ascii="Times New Roman CYR" w:hAnsi="Times New Roman CYR" w:cs="Times New Roman CYR"/>
          <w:sz w:val="28"/>
          <w:szCs w:val="28"/>
        </w:rPr>
        <w:t xml:space="preserve"> населенных пунктов</w:t>
      </w:r>
      <w:r w:rsidRPr="00A51CE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Советского</w:t>
      </w:r>
      <w:r w:rsidRPr="00A51CE3">
        <w:rPr>
          <w:rFonts w:ascii="Times New Roman CYR" w:hAnsi="Times New Roman CYR" w:cs="Times New Roman CYR"/>
          <w:sz w:val="28"/>
          <w:szCs w:val="28"/>
        </w:rPr>
        <w:t xml:space="preserve"> сельского поселения 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Новокубанского</w:t>
      </w:r>
      <w:proofErr w:type="spellEnd"/>
      <w:r w:rsidRPr="00A51CE3">
        <w:rPr>
          <w:rFonts w:ascii="Times New Roman CYR" w:hAnsi="Times New Roman CYR" w:cs="Times New Roman CYR"/>
          <w:sz w:val="28"/>
          <w:szCs w:val="28"/>
        </w:rPr>
        <w:t xml:space="preserve"> района.</w:t>
      </w:r>
    </w:p>
    <w:p w:rsidR="00240A12" w:rsidRPr="00A51CE3" w:rsidRDefault="00240A12" w:rsidP="00240A12">
      <w:pPr>
        <w:widowControl w:val="0"/>
        <w:autoSpaceDE w:val="0"/>
        <w:autoSpaceDN w:val="0"/>
        <w:adjustRightInd w:val="0"/>
        <w:ind w:firstLine="55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Pr="00A51CE3">
        <w:rPr>
          <w:rFonts w:ascii="Times New Roman CYR" w:hAnsi="Times New Roman CYR" w:cs="Times New Roman CYR"/>
          <w:sz w:val="28"/>
          <w:szCs w:val="28"/>
        </w:rPr>
        <w:t xml:space="preserve">.2. Органом, уполномоченным на осуществление функции муниципального контроля на территории </w:t>
      </w:r>
      <w:r>
        <w:rPr>
          <w:rFonts w:ascii="Times New Roman CYR" w:hAnsi="Times New Roman CYR" w:cs="Times New Roman CYR"/>
          <w:sz w:val="28"/>
          <w:szCs w:val="28"/>
        </w:rPr>
        <w:t>Советского</w:t>
      </w:r>
      <w:r w:rsidRPr="00A51CE3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Новокубанского</w:t>
      </w:r>
      <w:proofErr w:type="spellEnd"/>
      <w:r w:rsidRPr="00A51CE3">
        <w:rPr>
          <w:rFonts w:ascii="Times New Roman CYR" w:hAnsi="Times New Roman CYR" w:cs="Times New Roman CYR"/>
          <w:sz w:val="28"/>
          <w:szCs w:val="28"/>
        </w:rPr>
        <w:t xml:space="preserve"> района, является администрация </w:t>
      </w:r>
      <w:r>
        <w:rPr>
          <w:rFonts w:ascii="Times New Roman CYR" w:hAnsi="Times New Roman CYR" w:cs="Times New Roman CYR"/>
          <w:sz w:val="28"/>
          <w:szCs w:val="28"/>
        </w:rPr>
        <w:t>Советского</w:t>
      </w:r>
      <w:r w:rsidRPr="00A51CE3"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Новокубанского</w:t>
      </w:r>
      <w:proofErr w:type="spellEnd"/>
      <w:r w:rsidRPr="00A51CE3">
        <w:rPr>
          <w:rFonts w:ascii="Times New Roman CYR" w:hAnsi="Times New Roman CYR" w:cs="Times New Roman CYR"/>
          <w:sz w:val="28"/>
          <w:szCs w:val="28"/>
        </w:rPr>
        <w:t xml:space="preserve"> района. </w:t>
      </w:r>
      <w:proofErr w:type="gramStart"/>
      <w:r w:rsidRPr="00A51CE3">
        <w:rPr>
          <w:rFonts w:ascii="Times New Roman CYR" w:hAnsi="Times New Roman CYR" w:cs="Times New Roman CYR"/>
          <w:sz w:val="28"/>
          <w:szCs w:val="28"/>
        </w:rPr>
        <w:t xml:space="preserve">Должностным лицом, ответственным за реализацию мероприятий по осуществлению муниципального контроля </w:t>
      </w:r>
      <w:r w:rsidRPr="003D1D8A">
        <w:rPr>
          <w:iCs/>
          <w:sz w:val="28"/>
          <w:szCs w:val="28"/>
        </w:rPr>
        <w:t>на автомобильном транспорте, городском    наземном электрическом транспорте и в дорожном хозяйстве</w:t>
      </w:r>
      <w:r>
        <w:rPr>
          <w:iCs/>
          <w:sz w:val="28"/>
          <w:szCs w:val="28"/>
        </w:rPr>
        <w:t xml:space="preserve"> в границах населенных пунктов Советского сельского поселения </w:t>
      </w:r>
      <w:proofErr w:type="spellStart"/>
      <w:r>
        <w:rPr>
          <w:iCs/>
          <w:sz w:val="28"/>
          <w:szCs w:val="28"/>
        </w:rPr>
        <w:t>Новокубанского</w:t>
      </w:r>
      <w:proofErr w:type="spellEnd"/>
      <w:r>
        <w:rPr>
          <w:iCs/>
          <w:sz w:val="28"/>
          <w:szCs w:val="28"/>
        </w:rPr>
        <w:t xml:space="preserve"> района</w:t>
      </w:r>
      <w:r w:rsidRPr="00A51CE3">
        <w:rPr>
          <w:rFonts w:ascii="Times New Roman CYR" w:hAnsi="Times New Roman CYR" w:cs="Times New Roman CYR"/>
          <w:sz w:val="28"/>
          <w:szCs w:val="28"/>
        </w:rPr>
        <w:t xml:space="preserve"> является </w:t>
      </w:r>
      <w:r w:rsidRPr="00B00E32">
        <w:rPr>
          <w:sz w:val="28"/>
          <w:szCs w:val="28"/>
        </w:rPr>
        <w:t>должностное лицо, в должностные обязанности которого</w:t>
      </w:r>
      <w:r w:rsidRPr="004D5547">
        <w:rPr>
          <w:sz w:val="28"/>
          <w:szCs w:val="28"/>
        </w:rPr>
        <w:t>,</w:t>
      </w:r>
      <w:r>
        <w:rPr>
          <w:color w:val="FF0000"/>
          <w:sz w:val="28"/>
          <w:szCs w:val="28"/>
        </w:rPr>
        <w:t xml:space="preserve"> </w:t>
      </w:r>
      <w:r w:rsidRPr="00B00E32">
        <w:rPr>
          <w:sz w:val="28"/>
          <w:szCs w:val="28"/>
        </w:rPr>
        <w:t xml:space="preserve"> в соответствии с настоящим Положением, должностной инструкцией</w:t>
      </w:r>
      <w:r w:rsidRPr="003F4948">
        <w:rPr>
          <w:sz w:val="28"/>
          <w:szCs w:val="28"/>
        </w:rPr>
        <w:t>,</w:t>
      </w:r>
      <w:r w:rsidRPr="00B00E32">
        <w:rPr>
          <w:sz w:val="28"/>
          <w:szCs w:val="28"/>
        </w:rPr>
        <w:t xml:space="preserve"> входит осуществление полномочий по муниципальному контролю, в том числе проведение профилактических мероприятий и контрольных мероприятий (далее</w:t>
      </w:r>
      <w:proofErr w:type="gramEnd"/>
      <w:r w:rsidRPr="00B00E32">
        <w:rPr>
          <w:sz w:val="28"/>
          <w:szCs w:val="28"/>
        </w:rPr>
        <w:t xml:space="preserve"> – инспектор)</w:t>
      </w:r>
      <w:r w:rsidRPr="00A51CE3">
        <w:rPr>
          <w:rFonts w:ascii="Times New Roman CYR" w:hAnsi="Times New Roman CYR" w:cs="Times New Roman CYR"/>
          <w:sz w:val="28"/>
          <w:szCs w:val="28"/>
        </w:rPr>
        <w:t>. Должностное лицо при осуществлении муниципального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контроля реализует права 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несё</w:t>
      </w:r>
      <w:r w:rsidRPr="00A51CE3">
        <w:rPr>
          <w:rFonts w:ascii="Times New Roman CYR" w:hAnsi="Times New Roman CYR" w:cs="Times New Roman CYR"/>
          <w:sz w:val="28"/>
          <w:szCs w:val="28"/>
        </w:rPr>
        <w:t>т обязанности</w:t>
      </w:r>
      <w:proofErr w:type="gramEnd"/>
      <w:r w:rsidRPr="00A51CE3">
        <w:rPr>
          <w:rFonts w:ascii="Times New Roman CYR" w:hAnsi="Times New Roman CYR" w:cs="Times New Roman CYR"/>
          <w:sz w:val="28"/>
          <w:szCs w:val="28"/>
        </w:rPr>
        <w:t xml:space="preserve">, соблюдает ограничения и запреты, установленные </w:t>
      </w:r>
      <w:hyperlink r:id="rId10" w:history="1">
        <w:r w:rsidRPr="001E514D">
          <w:rPr>
            <w:rFonts w:ascii="Times New Roman CYR" w:hAnsi="Times New Roman CYR" w:cs="Times New Roman CYR"/>
            <w:color w:val="000000"/>
            <w:sz w:val="28"/>
            <w:szCs w:val="28"/>
          </w:rPr>
          <w:t>Федеральным законом</w:t>
        </w:r>
      </w:hyperlink>
      <w:r w:rsidRPr="00A51CE3">
        <w:rPr>
          <w:rFonts w:ascii="Times New Roman CYR" w:hAnsi="Times New Roman CYR" w:cs="Times New Roman CYR"/>
          <w:sz w:val="28"/>
          <w:szCs w:val="28"/>
        </w:rPr>
        <w:t xml:space="preserve"> от 31.07.2020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A51CE3">
        <w:rPr>
          <w:rFonts w:ascii="Times New Roman CYR" w:hAnsi="Times New Roman CYR" w:cs="Times New Roman CYR"/>
          <w:sz w:val="28"/>
          <w:szCs w:val="28"/>
        </w:rPr>
        <w:t xml:space="preserve"> 248-ФЗ "О государственном контроле (надзоре) и муниципальном контроле в Российской Федерации" (далее - Федеральный закон </w:t>
      </w:r>
      <w:r>
        <w:rPr>
          <w:rFonts w:ascii="Times New Roman CYR" w:hAnsi="Times New Roman CYR" w:cs="Times New Roman CYR"/>
          <w:sz w:val="28"/>
          <w:szCs w:val="28"/>
        </w:rPr>
        <w:t>№</w:t>
      </w:r>
      <w:r w:rsidRPr="00A51CE3">
        <w:rPr>
          <w:rFonts w:ascii="Times New Roman CYR" w:hAnsi="Times New Roman CYR" w:cs="Times New Roman CYR"/>
          <w:sz w:val="28"/>
          <w:szCs w:val="28"/>
        </w:rPr>
        <w:t> 248-ФЗ).</w:t>
      </w:r>
    </w:p>
    <w:p w:rsidR="00240A12" w:rsidRDefault="00240A12" w:rsidP="00240A12">
      <w:pPr>
        <w:ind w:firstLine="56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Pr="00A51CE3">
        <w:rPr>
          <w:rFonts w:ascii="Times New Roman CYR" w:hAnsi="Times New Roman CYR" w:cs="Times New Roman CYR"/>
          <w:sz w:val="28"/>
          <w:szCs w:val="28"/>
        </w:rPr>
        <w:t>.3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A51CE3">
        <w:rPr>
          <w:rFonts w:ascii="Times New Roman CYR" w:hAnsi="Times New Roman CYR" w:cs="Times New Roman CYR"/>
          <w:sz w:val="28"/>
          <w:szCs w:val="28"/>
        </w:rPr>
        <w:t> </w:t>
      </w:r>
      <w:r w:rsidRPr="004C6153">
        <w:rPr>
          <w:sz w:val="28"/>
          <w:szCs w:val="28"/>
        </w:rPr>
        <w:t xml:space="preserve">При осуществлении муниципального контроля </w:t>
      </w:r>
      <w:r w:rsidRPr="003D1D8A">
        <w:rPr>
          <w:iCs/>
          <w:sz w:val="28"/>
          <w:szCs w:val="28"/>
        </w:rPr>
        <w:t>на автомобильном транспорте, городском  наземном электрическом транспорте и в дорожном хозяйстве</w:t>
      </w:r>
      <w:r w:rsidRPr="007A2D95">
        <w:rPr>
          <w:b/>
          <w:iCs/>
          <w:sz w:val="28"/>
          <w:szCs w:val="28"/>
        </w:rPr>
        <w:t xml:space="preserve">  </w:t>
      </w:r>
      <w:r>
        <w:rPr>
          <w:sz w:val="28"/>
          <w:szCs w:val="28"/>
        </w:rPr>
        <w:t>в границах  населенных пунктов Советского</w:t>
      </w:r>
      <w:r w:rsidRPr="00365A8D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 w:rsidRPr="00365A8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365A8D">
        <w:rPr>
          <w:sz w:val="28"/>
          <w:szCs w:val="28"/>
        </w:rPr>
        <w:t xml:space="preserve"> на 202</w:t>
      </w:r>
      <w:r>
        <w:rPr>
          <w:sz w:val="28"/>
          <w:szCs w:val="28"/>
        </w:rPr>
        <w:t>4</w:t>
      </w:r>
      <w:r w:rsidRPr="00365A8D">
        <w:rPr>
          <w:sz w:val="28"/>
          <w:szCs w:val="28"/>
        </w:rPr>
        <w:t xml:space="preserve"> год</w:t>
      </w:r>
      <w:r w:rsidRPr="004C6153">
        <w:rPr>
          <w:sz w:val="28"/>
          <w:szCs w:val="28"/>
        </w:rPr>
        <w:t>,</w:t>
      </w:r>
      <w:r w:rsidRPr="004C6153">
        <w:rPr>
          <w:bCs/>
          <w:sz w:val="28"/>
          <w:szCs w:val="28"/>
        </w:rPr>
        <w:t xml:space="preserve"> уполномоченный орган</w:t>
      </w:r>
      <w:r w:rsidRPr="004C6153">
        <w:rPr>
          <w:sz w:val="28"/>
          <w:szCs w:val="28"/>
        </w:rPr>
        <w:t xml:space="preserve"> осуществляет </w:t>
      </w:r>
      <w:proofErr w:type="gramStart"/>
      <w:r w:rsidRPr="004C6153">
        <w:rPr>
          <w:sz w:val="28"/>
          <w:szCs w:val="28"/>
        </w:rPr>
        <w:t>контроль за</w:t>
      </w:r>
      <w:proofErr w:type="gramEnd"/>
      <w:r w:rsidRPr="004C6153">
        <w:rPr>
          <w:sz w:val="28"/>
          <w:szCs w:val="28"/>
        </w:rPr>
        <w:t xml:space="preserve"> соблюдением</w:t>
      </w:r>
      <w:r>
        <w:rPr>
          <w:sz w:val="28"/>
          <w:szCs w:val="28"/>
        </w:rPr>
        <w:t>:</w:t>
      </w:r>
    </w:p>
    <w:p w:rsidR="00240A12" w:rsidRPr="00B00E32" w:rsidRDefault="00240A12" w:rsidP="00240A12">
      <w:pPr>
        <w:ind w:firstLine="560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1)</w:t>
      </w:r>
      <w:r w:rsidRPr="00E55B33">
        <w:rPr>
          <w:color w:val="000000"/>
          <w:sz w:val="28"/>
          <w:szCs w:val="28"/>
        </w:rPr>
        <w:t xml:space="preserve"> обязательных требований</w:t>
      </w:r>
      <w:r w:rsidRPr="00B00E32">
        <w:rPr>
          <w:rFonts w:eastAsia="Calibri"/>
          <w:sz w:val="28"/>
          <w:szCs w:val="28"/>
        </w:rPr>
        <w:t xml:space="preserve"> в области автомобильных дорог и дорожной деятельности, установленных в отношении автомобильных дорог:</w:t>
      </w:r>
    </w:p>
    <w:p w:rsidR="00240A12" w:rsidRPr="00B00E32" w:rsidRDefault="00240A12" w:rsidP="00240A12">
      <w:pPr>
        <w:ind w:firstLine="708"/>
        <w:jc w:val="both"/>
        <w:rPr>
          <w:rFonts w:eastAsia="Calibri"/>
          <w:bCs/>
          <w:sz w:val="28"/>
          <w:szCs w:val="28"/>
        </w:rPr>
      </w:pPr>
      <w:r w:rsidRPr="00B00E32">
        <w:rPr>
          <w:rFonts w:eastAsia="Calibri"/>
          <w:bCs/>
          <w:sz w:val="28"/>
          <w:szCs w:val="28"/>
        </w:rPr>
        <w:t>а)</w:t>
      </w:r>
      <w:r>
        <w:rPr>
          <w:rFonts w:eastAsia="Calibri"/>
          <w:bCs/>
          <w:sz w:val="28"/>
          <w:szCs w:val="28"/>
        </w:rPr>
        <w:t xml:space="preserve"> </w:t>
      </w:r>
      <w:r w:rsidRPr="00B00E32">
        <w:rPr>
          <w:rFonts w:eastAsia="Calibri"/>
          <w:bCs/>
          <w:sz w:val="28"/>
          <w:szCs w:val="28"/>
        </w:rPr>
        <w:t xml:space="preserve">к эксплуатации объектов дорожного сервиса, размещенных </w:t>
      </w:r>
      <w:r w:rsidRPr="00B00E32">
        <w:rPr>
          <w:rFonts w:eastAsia="Calibri"/>
          <w:bCs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240A12" w:rsidRPr="00B00E32" w:rsidRDefault="00240A12" w:rsidP="00240A12">
      <w:pPr>
        <w:ind w:firstLine="708"/>
        <w:jc w:val="both"/>
        <w:rPr>
          <w:rFonts w:eastAsia="Calibri"/>
          <w:bCs/>
          <w:sz w:val="28"/>
          <w:szCs w:val="28"/>
        </w:rPr>
      </w:pPr>
      <w:r w:rsidRPr="00B00E32">
        <w:rPr>
          <w:rFonts w:eastAsia="Calibri"/>
          <w:bCs/>
          <w:sz w:val="28"/>
          <w:szCs w:val="28"/>
        </w:rPr>
        <w:t>б)</w:t>
      </w:r>
      <w:r>
        <w:rPr>
          <w:rFonts w:eastAsia="Calibri"/>
          <w:bCs/>
          <w:sz w:val="28"/>
          <w:szCs w:val="28"/>
        </w:rPr>
        <w:t xml:space="preserve"> </w:t>
      </w:r>
      <w:r w:rsidRPr="00B00E32">
        <w:rPr>
          <w:rFonts w:eastAsia="Calibri"/>
          <w:bCs/>
          <w:sz w:val="28"/>
          <w:szCs w:val="28"/>
        </w:rPr>
        <w:t xml:space="preserve">к осуществлению работ по капитальному ремонту, ремонту </w:t>
      </w:r>
      <w:r w:rsidRPr="00B00E32">
        <w:rPr>
          <w:rFonts w:eastAsia="Calibri"/>
          <w:bCs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240A12" w:rsidRDefault="00240A12" w:rsidP="00240A12">
      <w:pPr>
        <w:ind w:firstLine="560"/>
        <w:jc w:val="both"/>
        <w:rPr>
          <w:sz w:val="28"/>
          <w:szCs w:val="28"/>
        </w:rPr>
      </w:pPr>
    </w:p>
    <w:p w:rsidR="00CF20DD" w:rsidRDefault="00240A12" w:rsidP="00026D41">
      <w:pPr>
        <w:ind w:firstLine="560"/>
        <w:jc w:val="both"/>
        <w:rPr>
          <w:iCs/>
          <w:sz w:val="28"/>
          <w:szCs w:val="28"/>
        </w:rPr>
      </w:pPr>
      <w:r>
        <w:rPr>
          <w:sz w:val="28"/>
          <w:szCs w:val="28"/>
        </w:rPr>
        <w:t>2</w:t>
      </w:r>
      <w:r w:rsidRPr="001F492F">
        <w:rPr>
          <w:sz w:val="28"/>
          <w:szCs w:val="28"/>
        </w:rPr>
        <w:t xml:space="preserve">) исполнения предостережений о недопустимости нарушения обязательных требований, выданных должностными лицами, уполномоченными осуществлять муниципальный контроль </w:t>
      </w:r>
      <w:r w:rsidRPr="003D1D8A">
        <w:rPr>
          <w:iCs/>
          <w:sz w:val="28"/>
          <w:szCs w:val="28"/>
        </w:rPr>
        <w:t xml:space="preserve">на </w:t>
      </w:r>
      <w:proofErr w:type="gramStart"/>
      <w:r w:rsidRPr="003D1D8A">
        <w:rPr>
          <w:iCs/>
          <w:sz w:val="28"/>
          <w:szCs w:val="28"/>
        </w:rPr>
        <w:t>автомобильном</w:t>
      </w:r>
      <w:proofErr w:type="gramEnd"/>
      <w:r w:rsidRPr="003D1D8A">
        <w:rPr>
          <w:iCs/>
          <w:sz w:val="28"/>
          <w:szCs w:val="28"/>
        </w:rPr>
        <w:t xml:space="preserve"> </w:t>
      </w:r>
    </w:p>
    <w:p w:rsidR="00240A12" w:rsidRPr="001F492F" w:rsidRDefault="00240A12" w:rsidP="00CF20DD">
      <w:pPr>
        <w:jc w:val="both"/>
        <w:rPr>
          <w:sz w:val="28"/>
          <w:szCs w:val="28"/>
        </w:rPr>
      </w:pPr>
      <w:proofErr w:type="gramStart"/>
      <w:r w:rsidRPr="003D1D8A">
        <w:rPr>
          <w:iCs/>
          <w:sz w:val="28"/>
          <w:szCs w:val="28"/>
        </w:rPr>
        <w:lastRenderedPageBreak/>
        <w:t>транспорте</w:t>
      </w:r>
      <w:proofErr w:type="gramEnd"/>
      <w:r w:rsidRPr="003D1D8A">
        <w:rPr>
          <w:iCs/>
          <w:sz w:val="28"/>
          <w:szCs w:val="28"/>
        </w:rPr>
        <w:t>, городском  наземном электрическом транспорте и в дорожном хозяйстве</w:t>
      </w:r>
      <w:r w:rsidRPr="007A2D95">
        <w:rPr>
          <w:b/>
          <w:iCs/>
          <w:sz w:val="28"/>
          <w:szCs w:val="28"/>
        </w:rPr>
        <w:t xml:space="preserve">  </w:t>
      </w:r>
      <w:r>
        <w:rPr>
          <w:sz w:val="28"/>
          <w:szCs w:val="28"/>
        </w:rPr>
        <w:t>в границах  населенных пунктов Советского</w:t>
      </w:r>
      <w:r w:rsidRPr="00365A8D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Новокубанского</w:t>
      </w:r>
      <w:proofErr w:type="spellEnd"/>
      <w:r w:rsidRPr="00365A8D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</w:t>
      </w:r>
      <w:r w:rsidRPr="001F492F">
        <w:rPr>
          <w:sz w:val="28"/>
          <w:szCs w:val="28"/>
        </w:rPr>
        <w:t xml:space="preserve"> в пределах компетенции.</w:t>
      </w:r>
    </w:p>
    <w:p w:rsidR="00240A12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0A12" w:rsidRDefault="00240A12" w:rsidP="00240A12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2828">
        <w:rPr>
          <w:rFonts w:ascii="Times New Roman" w:hAnsi="Times New Roman"/>
          <w:b/>
          <w:sz w:val="28"/>
          <w:szCs w:val="28"/>
        </w:rPr>
        <w:t>3. Цели и задачи реализации  Программы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>3.1. Целями реализации Программы являются: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>а) предупреждение нарушений обязательных требований при осуществлении муниципального контроля;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>б) предотвращение угрозы причинения, либо причинения вреда (ущерба) охраняемым  законом ценностям в рамках муниципального контроля вследствие нарушений обязательных требований;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>в)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>г) формирование моделей социально ответственного, добросовестного, правового поведения контролируемых лиц;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1D8A">
        <w:rPr>
          <w:rFonts w:ascii="Times New Roman" w:hAnsi="Times New Roman"/>
          <w:sz w:val="28"/>
          <w:szCs w:val="28"/>
        </w:rPr>
        <w:t>д</w:t>
      </w:r>
      <w:proofErr w:type="spellEnd"/>
      <w:r w:rsidRPr="003D1D8A">
        <w:rPr>
          <w:rFonts w:ascii="Times New Roman" w:hAnsi="Times New Roman"/>
          <w:sz w:val="28"/>
          <w:szCs w:val="28"/>
        </w:rPr>
        <w:t>) повышение прозрачности системы контрольной деятельности.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>3.2. Задачами реализации Программы являются: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>а) оценка возможной  угрозы причинения либо причинения вреда (ущерба) в рамках муниципального контроля, выработка и реализация профилактических мер, способствующих  ее снижению;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>б) выявление факторов угрозы причинения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>в) создание условий для изменения ценностного отношения контролируемых лиц к рисковому поведению,  формирования позитивной ответственности за свое поведение, поддержания мотивации к добросовестному поведению;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>г) регулярная ревизия обязательных требований и принятие мер к обеспечению реального влияния на подконтрольную сферу  комплекса обязательных требований, соблюдение которых составляет предмет муниципального контроля;</w:t>
      </w:r>
    </w:p>
    <w:p w:rsidR="00240A12" w:rsidRPr="003D1D8A" w:rsidRDefault="00240A12" w:rsidP="00240A12">
      <w:pPr>
        <w:pStyle w:val="a4"/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1D8A">
        <w:rPr>
          <w:rFonts w:ascii="Times New Roman" w:hAnsi="Times New Roman"/>
          <w:sz w:val="28"/>
          <w:szCs w:val="28"/>
        </w:rPr>
        <w:t>д</w:t>
      </w:r>
      <w:proofErr w:type="spellEnd"/>
      <w:r w:rsidRPr="003D1D8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</w:t>
      </w:r>
      <w:r w:rsidRPr="003D1D8A">
        <w:rPr>
          <w:rFonts w:ascii="Times New Roman" w:hAnsi="Times New Roman"/>
          <w:sz w:val="28"/>
          <w:szCs w:val="28"/>
        </w:rPr>
        <w:t>формирование единого понимания обязательных требований у всех участников контрольной деятельности;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>е) создание и внедрение мер системы позитивной профилактики; повышение уровня профессиональной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240A12" w:rsidRPr="003D1D8A" w:rsidRDefault="00240A12" w:rsidP="00240A1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D1D8A">
        <w:rPr>
          <w:rFonts w:ascii="Times New Roman" w:hAnsi="Times New Roman"/>
          <w:sz w:val="28"/>
          <w:szCs w:val="28"/>
        </w:rPr>
        <w:t>ж) снижение издержек контрольной деятельности и административной нагрузки на контролируемых лиц.</w:t>
      </w:r>
    </w:p>
    <w:p w:rsidR="00240A12" w:rsidRPr="003D1D8A" w:rsidRDefault="00240A12" w:rsidP="00240A12">
      <w:pPr>
        <w:pStyle w:val="a6"/>
        <w:autoSpaceDE w:val="0"/>
        <w:autoSpaceDN w:val="0"/>
        <w:adjustRightInd w:val="0"/>
        <w:ind w:left="709" w:firstLine="709"/>
        <w:jc w:val="both"/>
        <w:outlineLvl w:val="2"/>
        <w:rPr>
          <w:bCs/>
          <w:sz w:val="28"/>
          <w:szCs w:val="28"/>
        </w:rPr>
      </w:pPr>
    </w:p>
    <w:p w:rsidR="00240A12" w:rsidRDefault="00240A12" w:rsidP="00240A12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240A12" w:rsidRDefault="00240A12" w:rsidP="00240A12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240A12" w:rsidRDefault="00240A12" w:rsidP="00026D41">
      <w:pPr>
        <w:autoSpaceDE w:val="0"/>
        <w:autoSpaceDN w:val="0"/>
        <w:adjustRightInd w:val="0"/>
        <w:jc w:val="both"/>
        <w:outlineLvl w:val="2"/>
        <w:rPr>
          <w:b/>
          <w:bCs/>
          <w:sz w:val="28"/>
          <w:szCs w:val="28"/>
        </w:rPr>
      </w:pPr>
    </w:p>
    <w:p w:rsidR="00240A12" w:rsidRDefault="00240A12" w:rsidP="00240A12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  <w:r w:rsidRPr="00B62828">
        <w:rPr>
          <w:b/>
          <w:bCs/>
          <w:sz w:val="28"/>
          <w:szCs w:val="28"/>
        </w:rPr>
        <w:lastRenderedPageBreak/>
        <w:t>4. Перечень профилактических мероприятий,  сроки (периодичность) их проведения</w:t>
      </w:r>
    </w:p>
    <w:p w:rsidR="00240A12" w:rsidRPr="00B62828" w:rsidRDefault="00240A12" w:rsidP="00240A12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sz w:val="28"/>
          <w:szCs w:val="28"/>
        </w:rPr>
      </w:pPr>
    </w:p>
    <w:p w:rsidR="00240A12" w:rsidRPr="003D1D8A" w:rsidRDefault="00240A12" w:rsidP="00240A1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3D1D8A">
        <w:rPr>
          <w:bCs/>
          <w:sz w:val="28"/>
          <w:szCs w:val="28"/>
        </w:rPr>
        <w:t>4.1. В соответствии со статьей 44 Федерального закона                                           от 31 июля 2020 года № 248-ФЗ «О государственном контроле (надзоре) и муниципальном контроле в Российской Федерации» в 202</w:t>
      </w:r>
      <w:r>
        <w:rPr>
          <w:bCs/>
          <w:sz w:val="28"/>
          <w:szCs w:val="28"/>
        </w:rPr>
        <w:t>4</w:t>
      </w:r>
      <w:r w:rsidRPr="003D1D8A">
        <w:rPr>
          <w:bCs/>
          <w:sz w:val="28"/>
          <w:szCs w:val="28"/>
        </w:rPr>
        <w:t xml:space="preserve"> году будут проводиться  профилактические следующие мероприятия:</w:t>
      </w:r>
    </w:p>
    <w:p w:rsidR="00240A12" w:rsidRPr="003D1D8A" w:rsidRDefault="00240A12" w:rsidP="00240A1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3D1D8A">
        <w:rPr>
          <w:bCs/>
          <w:sz w:val="28"/>
          <w:szCs w:val="28"/>
        </w:rPr>
        <w:tab/>
        <w:t>а) информирование;</w:t>
      </w:r>
    </w:p>
    <w:p w:rsidR="00240A12" w:rsidRDefault="00240A12" w:rsidP="00240A1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3D1D8A">
        <w:rPr>
          <w:bCs/>
          <w:sz w:val="28"/>
          <w:szCs w:val="28"/>
        </w:rPr>
        <w:tab/>
        <w:t>б)</w:t>
      </w:r>
      <w:r w:rsidRPr="00EA161A">
        <w:rPr>
          <w:bCs/>
          <w:sz w:val="28"/>
          <w:szCs w:val="28"/>
        </w:rPr>
        <w:t xml:space="preserve"> </w:t>
      </w:r>
      <w:r w:rsidRPr="003D1D8A">
        <w:rPr>
          <w:bCs/>
          <w:sz w:val="28"/>
          <w:szCs w:val="28"/>
        </w:rPr>
        <w:t>объявление предостережения;</w:t>
      </w:r>
    </w:p>
    <w:p w:rsidR="00240A12" w:rsidRPr="003D1D8A" w:rsidRDefault="00240A12" w:rsidP="00240A1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3D1D8A">
        <w:rPr>
          <w:bCs/>
          <w:sz w:val="28"/>
          <w:szCs w:val="28"/>
        </w:rPr>
        <w:tab/>
        <w:t>в) консультировани</w:t>
      </w:r>
      <w:r>
        <w:rPr>
          <w:bCs/>
          <w:sz w:val="28"/>
          <w:szCs w:val="28"/>
        </w:rPr>
        <w:t xml:space="preserve">е </w:t>
      </w:r>
      <w:r w:rsidRPr="003D1D8A">
        <w:rPr>
          <w:bCs/>
          <w:sz w:val="28"/>
          <w:szCs w:val="28"/>
        </w:rPr>
        <w:tab/>
      </w:r>
    </w:p>
    <w:p w:rsidR="00240A12" w:rsidRDefault="00240A12" w:rsidP="00240A1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 w:rsidRPr="003D1D8A">
        <w:rPr>
          <w:bCs/>
          <w:sz w:val="28"/>
          <w:szCs w:val="28"/>
        </w:rPr>
        <w:t>4.2. Перечень профилактических мероприятий с указанием сроков (периодичности) их проведения, ответственных за их осуществление указаны в таблице.</w:t>
      </w:r>
    </w:p>
    <w:p w:rsidR="00240A12" w:rsidRDefault="00240A12" w:rsidP="00240A12">
      <w:pPr>
        <w:autoSpaceDE w:val="0"/>
        <w:autoSpaceDN w:val="0"/>
        <w:adjustRightInd w:val="0"/>
        <w:jc w:val="right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Таблица.</w:t>
      </w:r>
    </w:p>
    <w:p w:rsidR="00240A12" w:rsidRDefault="00240A12" w:rsidP="00240A1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0A596A">
        <w:rPr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1"/>
        <w:gridCol w:w="1522"/>
        <w:gridCol w:w="4252"/>
        <w:gridCol w:w="1701"/>
        <w:gridCol w:w="1737"/>
      </w:tblGrid>
      <w:tr w:rsidR="00240A12" w:rsidRPr="00F70315" w:rsidTr="00235A8B">
        <w:tc>
          <w:tcPr>
            <w:tcW w:w="571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№</w:t>
            </w:r>
          </w:p>
        </w:tc>
        <w:tc>
          <w:tcPr>
            <w:tcW w:w="1522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Вид мероприятия</w:t>
            </w:r>
          </w:p>
        </w:tc>
        <w:tc>
          <w:tcPr>
            <w:tcW w:w="4252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Форма мероприятия</w:t>
            </w:r>
          </w:p>
        </w:tc>
        <w:tc>
          <w:tcPr>
            <w:tcW w:w="1701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Должностные лица, ответственные за реализацию мероприятия</w:t>
            </w:r>
          </w:p>
        </w:tc>
        <w:tc>
          <w:tcPr>
            <w:tcW w:w="1737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ind w:right="-72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Сроки                             (периодичность) их проведения</w:t>
            </w:r>
          </w:p>
        </w:tc>
      </w:tr>
      <w:tr w:rsidR="00240A12" w:rsidRPr="00F70315" w:rsidTr="00235A8B">
        <w:tc>
          <w:tcPr>
            <w:tcW w:w="571" w:type="dxa"/>
            <w:vMerge w:val="restart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1</w:t>
            </w:r>
          </w:p>
        </w:tc>
        <w:tc>
          <w:tcPr>
            <w:tcW w:w="1522" w:type="dxa"/>
            <w:vMerge w:val="restart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Информирование</w:t>
            </w:r>
          </w:p>
        </w:tc>
        <w:tc>
          <w:tcPr>
            <w:tcW w:w="4252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1701" w:type="dxa"/>
            <w:vMerge w:val="restart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Заместитель главы поселения,</w:t>
            </w:r>
            <w:r>
              <w:rPr>
                <w:bCs/>
              </w:rPr>
              <w:t xml:space="preserve"> начальник </w:t>
            </w:r>
            <w:proofErr w:type="spellStart"/>
            <w:r>
              <w:rPr>
                <w:bCs/>
              </w:rPr>
              <w:t>имущественно-правового</w:t>
            </w:r>
            <w:proofErr w:type="spellEnd"/>
            <w:r>
              <w:rPr>
                <w:bCs/>
              </w:rPr>
              <w:t xml:space="preserve"> отдела</w:t>
            </w:r>
          </w:p>
        </w:tc>
        <w:tc>
          <w:tcPr>
            <w:tcW w:w="1737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по мере необходимости в течение года</w:t>
            </w:r>
          </w:p>
        </w:tc>
      </w:tr>
      <w:tr w:rsidR="00240A12" w:rsidRPr="00F70315" w:rsidTr="00235A8B">
        <w:tc>
          <w:tcPr>
            <w:tcW w:w="571" w:type="dxa"/>
            <w:vMerge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</w:p>
        </w:tc>
        <w:tc>
          <w:tcPr>
            <w:tcW w:w="1522" w:type="dxa"/>
            <w:vMerge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</w:p>
        </w:tc>
        <w:tc>
          <w:tcPr>
            <w:tcW w:w="4252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 xml:space="preserve">Публикация </w:t>
            </w:r>
            <w:proofErr w:type="gramStart"/>
            <w:r w:rsidRPr="003D1D8A">
              <w:rPr>
                <w:bCs/>
              </w:rPr>
              <w:t>на сайте руководств по соблюдению обязательных требований в сфере муниципального контроля при направлении их в адрес</w:t>
            </w:r>
            <w:proofErr w:type="gramEnd"/>
            <w:r w:rsidRPr="003D1D8A">
              <w:rPr>
                <w:bCs/>
              </w:rPr>
              <w:t xml:space="preserve"> администрации уполномоченным федеральным органом исполнительной власти</w:t>
            </w:r>
          </w:p>
        </w:tc>
        <w:tc>
          <w:tcPr>
            <w:tcW w:w="1701" w:type="dxa"/>
            <w:vMerge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</w:p>
        </w:tc>
        <w:tc>
          <w:tcPr>
            <w:tcW w:w="1737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по мере поступления</w:t>
            </w:r>
          </w:p>
        </w:tc>
      </w:tr>
      <w:tr w:rsidR="00240A12" w:rsidRPr="00F70315" w:rsidTr="00235A8B">
        <w:tc>
          <w:tcPr>
            <w:tcW w:w="571" w:type="dxa"/>
            <w:vMerge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</w:p>
        </w:tc>
        <w:tc>
          <w:tcPr>
            <w:tcW w:w="1522" w:type="dxa"/>
            <w:vMerge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</w:p>
        </w:tc>
        <w:tc>
          <w:tcPr>
            <w:tcW w:w="4252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Размещение и поддержание в актуальном состоянии на официальном сайте в сети «Интернет» информации, перечень которой предусмотрен Положением о виде контроля</w:t>
            </w:r>
          </w:p>
        </w:tc>
        <w:tc>
          <w:tcPr>
            <w:tcW w:w="1701" w:type="dxa"/>
            <w:vMerge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</w:p>
        </w:tc>
        <w:tc>
          <w:tcPr>
            <w:tcW w:w="1737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по мере обновления</w:t>
            </w:r>
          </w:p>
        </w:tc>
      </w:tr>
      <w:tr w:rsidR="00240A12" w:rsidRPr="00F70315" w:rsidTr="00235A8B">
        <w:tc>
          <w:tcPr>
            <w:tcW w:w="571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522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Объявление предостережения</w:t>
            </w:r>
          </w:p>
        </w:tc>
        <w:tc>
          <w:tcPr>
            <w:tcW w:w="4252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1701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Заместитель главы поселения,</w:t>
            </w:r>
            <w:r>
              <w:rPr>
                <w:bCs/>
              </w:rPr>
              <w:t xml:space="preserve"> начальник </w:t>
            </w:r>
            <w:proofErr w:type="spellStart"/>
            <w:r>
              <w:rPr>
                <w:bCs/>
              </w:rPr>
              <w:t>имущественно-правового</w:t>
            </w:r>
            <w:proofErr w:type="spellEnd"/>
            <w:r>
              <w:rPr>
                <w:bCs/>
              </w:rPr>
              <w:t xml:space="preserve"> отдела, ведущий</w:t>
            </w:r>
            <w:r w:rsidRPr="003D1D8A">
              <w:rPr>
                <w:bCs/>
              </w:rPr>
              <w:t xml:space="preserve"> специалист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имущественно-правового</w:t>
            </w:r>
            <w:proofErr w:type="spellEnd"/>
            <w:r>
              <w:rPr>
                <w:bCs/>
              </w:rPr>
              <w:t xml:space="preserve"> отдела</w:t>
            </w:r>
          </w:p>
        </w:tc>
        <w:tc>
          <w:tcPr>
            <w:tcW w:w="1737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в течение года (при наличии оснований)</w:t>
            </w:r>
          </w:p>
        </w:tc>
      </w:tr>
      <w:tr w:rsidR="00240A12" w:rsidRPr="00F70315" w:rsidTr="00235A8B">
        <w:trPr>
          <w:trHeight w:val="979"/>
        </w:trPr>
        <w:tc>
          <w:tcPr>
            <w:tcW w:w="571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522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Консультирование</w:t>
            </w:r>
          </w:p>
        </w:tc>
        <w:tc>
          <w:tcPr>
            <w:tcW w:w="4252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Проведение консультаций по вопросам организации и осуществления муниципального контроля, порядка осуществления контрольных мероприятий и порядка обжалования действий (бездействия) должностных лиц контрольного органа в части осуществления муниципального контроля.</w:t>
            </w:r>
          </w:p>
          <w:p w:rsidR="00240A12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 xml:space="preserve">Консультирование осуществляется посредством личного обращения, телефонной связи, электронной почты, </w:t>
            </w:r>
            <w:proofErr w:type="spellStart"/>
            <w:r w:rsidRPr="003D1D8A">
              <w:rPr>
                <w:bCs/>
              </w:rPr>
              <w:t>видео-конферен</w:t>
            </w:r>
            <w:proofErr w:type="gramStart"/>
            <w:r w:rsidRPr="003D1D8A">
              <w:rPr>
                <w:bCs/>
              </w:rPr>
              <w:t>ц</w:t>
            </w:r>
            <w:proofErr w:type="spellEnd"/>
            <w:r w:rsidRPr="003D1D8A">
              <w:rPr>
                <w:bCs/>
              </w:rPr>
              <w:t>-</w:t>
            </w:r>
            <w:proofErr w:type="gramEnd"/>
            <w:r w:rsidRPr="003D1D8A">
              <w:rPr>
                <w:bCs/>
              </w:rPr>
              <w:t xml:space="preserve"> связи, при получении письменного запроса – в письменной форме в порядке, установленном </w:t>
            </w:r>
            <w:r w:rsidRPr="003D1D8A">
              <w:rPr>
                <w:bCs/>
              </w:rPr>
              <w:lastRenderedPageBreak/>
              <w:t xml:space="preserve">Федеральным законом «О порядке рассмотрения обращения граждан Российской </w:t>
            </w:r>
          </w:p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Федерации», а также в ходе проведения профилактического мероприятия, контрольного мероприятия.</w:t>
            </w:r>
          </w:p>
        </w:tc>
        <w:tc>
          <w:tcPr>
            <w:tcW w:w="1701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lastRenderedPageBreak/>
              <w:t>Заместитель главы поселения,</w:t>
            </w:r>
            <w:r>
              <w:rPr>
                <w:bCs/>
              </w:rPr>
              <w:t xml:space="preserve"> начальник </w:t>
            </w:r>
            <w:proofErr w:type="spellStart"/>
            <w:r>
              <w:rPr>
                <w:bCs/>
              </w:rPr>
              <w:t>имущественно-правового</w:t>
            </w:r>
            <w:proofErr w:type="spellEnd"/>
            <w:r>
              <w:rPr>
                <w:bCs/>
              </w:rPr>
              <w:t xml:space="preserve"> отдела, ведущий</w:t>
            </w:r>
            <w:r w:rsidRPr="003D1D8A">
              <w:rPr>
                <w:bCs/>
              </w:rPr>
              <w:t xml:space="preserve"> специалист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имущественно-правового</w:t>
            </w:r>
            <w:proofErr w:type="spellEnd"/>
            <w:r>
              <w:rPr>
                <w:bCs/>
              </w:rPr>
              <w:t xml:space="preserve"> отдела</w:t>
            </w:r>
          </w:p>
        </w:tc>
        <w:tc>
          <w:tcPr>
            <w:tcW w:w="1737" w:type="dxa"/>
          </w:tcPr>
          <w:p w:rsidR="00240A12" w:rsidRPr="003D1D8A" w:rsidRDefault="00240A12" w:rsidP="00235A8B">
            <w:pPr>
              <w:autoSpaceDE w:val="0"/>
              <w:autoSpaceDN w:val="0"/>
              <w:adjustRightInd w:val="0"/>
              <w:jc w:val="both"/>
              <w:outlineLvl w:val="2"/>
              <w:rPr>
                <w:bCs/>
              </w:rPr>
            </w:pPr>
            <w:r w:rsidRPr="003D1D8A">
              <w:rPr>
                <w:bCs/>
              </w:rPr>
              <w:t>в течение года (при наличии оснований)</w:t>
            </w:r>
          </w:p>
        </w:tc>
      </w:tr>
    </w:tbl>
    <w:p w:rsidR="00240A12" w:rsidRDefault="00240A12" w:rsidP="00240A1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</w:p>
    <w:p w:rsidR="00240A12" w:rsidRDefault="00240A12" w:rsidP="00240A12">
      <w:pPr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</w:rPr>
      </w:pPr>
      <w:r w:rsidRPr="00B62828">
        <w:rPr>
          <w:b/>
          <w:bCs/>
          <w:sz w:val="28"/>
          <w:szCs w:val="28"/>
        </w:rPr>
        <w:t>5. Показатели результативности и эффективности Программы</w:t>
      </w:r>
    </w:p>
    <w:p w:rsidR="00240A12" w:rsidRDefault="00240A12" w:rsidP="00240A12">
      <w:pPr>
        <w:autoSpaceDE w:val="0"/>
        <w:autoSpaceDN w:val="0"/>
        <w:adjustRightInd w:val="0"/>
        <w:jc w:val="center"/>
        <w:outlineLvl w:val="2"/>
        <w:rPr>
          <w:bCs/>
          <w:sz w:val="28"/>
          <w:szCs w:val="28"/>
        </w:rPr>
      </w:pPr>
    </w:p>
    <w:p w:rsidR="00240A12" w:rsidRDefault="00240A12" w:rsidP="00240A12">
      <w:pPr>
        <w:autoSpaceDE w:val="0"/>
        <w:autoSpaceDN w:val="0"/>
        <w:adjustRightInd w:val="0"/>
        <w:ind w:firstLine="709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5.1. Для оценки результативности и эффективности Программы устанавливаются следующие показатели:</w:t>
      </w:r>
    </w:p>
    <w:p w:rsidR="00240A12" w:rsidRDefault="00240A12" w:rsidP="00240A12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а) доля нарушений, выявленных в ходе проведения контрольных мероприятий, от общего числа контрольных мероприятий, осуществленных в отношении контролируемых лиц. Показатель 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240A12" w:rsidRDefault="00240A12" w:rsidP="00240A12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б) доля профилактических мероприятий к объему контрольных мероприятий. Показатель рассчитывается как отношение количества проведенных профилактических мероприятий к количеству проведенных контрольных мероприятий;</w:t>
      </w:r>
    </w:p>
    <w:p w:rsidR="00240A12" w:rsidRDefault="00240A12" w:rsidP="00240A12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в) сокращение количества контрольных мероприятий при увеличении профилактических мероприятий при одновременном сохранении текущего (улучшении) состояния подконтрольной сферы;</w:t>
      </w:r>
    </w:p>
    <w:p w:rsidR="00240A12" w:rsidRDefault="00240A12" w:rsidP="00240A12">
      <w:pPr>
        <w:autoSpaceDE w:val="0"/>
        <w:autoSpaceDN w:val="0"/>
        <w:adjustRightInd w:val="0"/>
        <w:ind w:firstLine="708"/>
        <w:jc w:val="both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г) снижение количества однотипных и повторяющихся нарушений одним и тем же подконтрольным субъектом.</w:t>
      </w:r>
    </w:p>
    <w:p w:rsidR="00240A12" w:rsidRPr="007B59DF" w:rsidRDefault="00240A12" w:rsidP="00240A1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bCs/>
          <w:sz w:val="28"/>
          <w:szCs w:val="28"/>
        </w:rPr>
        <w:t xml:space="preserve">5.2. </w:t>
      </w:r>
      <w:r w:rsidRPr="007B59DF">
        <w:rPr>
          <w:sz w:val="28"/>
          <w:szCs w:val="28"/>
        </w:rPr>
        <w:t xml:space="preserve">Текущее управление и </w:t>
      </w:r>
      <w:proofErr w:type="gramStart"/>
      <w:r w:rsidRPr="007B59DF">
        <w:rPr>
          <w:sz w:val="28"/>
          <w:szCs w:val="28"/>
        </w:rPr>
        <w:t>контроль за</w:t>
      </w:r>
      <w:proofErr w:type="gramEnd"/>
      <w:r w:rsidRPr="007B59DF">
        <w:rPr>
          <w:sz w:val="28"/>
          <w:szCs w:val="28"/>
        </w:rPr>
        <w:t xml:space="preserve"> ходом реализации Программы осуществляет администрация </w:t>
      </w:r>
      <w:r>
        <w:rPr>
          <w:sz w:val="28"/>
          <w:szCs w:val="28"/>
        </w:rPr>
        <w:t>Советского</w:t>
      </w:r>
      <w:r w:rsidRPr="007B59DF">
        <w:rPr>
          <w:sz w:val="28"/>
          <w:szCs w:val="28"/>
        </w:rPr>
        <w:t xml:space="preserve"> сельского поселения </w:t>
      </w:r>
      <w:proofErr w:type="spellStart"/>
      <w:r w:rsidRPr="007B59DF">
        <w:rPr>
          <w:sz w:val="28"/>
          <w:szCs w:val="28"/>
        </w:rPr>
        <w:t>Новокубанского</w:t>
      </w:r>
      <w:proofErr w:type="spellEnd"/>
      <w:r w:rsidRPr="007B59DF">
        <w:rPr>
          <w:sz w:val="28"/>
          <w:szCs w:val="28"/>
        </w:rPr>
        <w:t xml:space="preserve"> района. Ответственным исполнителем Программы является </w:t>
      </w:r>
      <w:proofErr w:type="spellStart"/>
      <w:r>
        <w:rPr>
          <w:sz w:val="28"/>
          <w:szCs w:val="28"/>
        </w:rPr>
        <w:t>имущественно-правовой</w:t>
      </w:r>
      <w:proofErr w:type="spellEnd"/>
      <w:r>
        <w:rPr>
          <w:sz w:val="28"/>
          <w:szCs w:val="28"/>
        </w:rPr>
        <w:t xml:space="preserve"> отдел администрации Советского</w:t>
      </w:r>
      <w:r w:rsidRPr="007B59DF">
        <w:rPr>
          <w:sz w:val="28"/>
          <w:szCs w:val="28"/>
        </w:rPr>
        <w:t xml:space="preserve"> сельского поселения </w:t>
      </w:r>
      <w:proofErr w:type="spellStart"/>
      <w:r w:rsidRPr="007B59DF">
        <w:rPr>
          <w:bCs/>
          <w:sz w:val="28"/>
          <w:szCs w:val="28"/>
        </w:rPr>
        <w:t>Новокубанского</w:t>
      </w:r>
      <w:proofErr w:type="spellEnd"/>
      <w:r w:rsidRPr="007B59DF">
        <w:rPr>
          <w:bCs/>
          <w:sz w:val="28"/>
          <w:szCs w:val="28"/>
        </w:rPr>
        <w:t xml:space="preserve"> района</w:t>
      </w:r>
      <w:r w:rsidRPr="007B59DF">
        <w:rPr>
          <w:sz w:val="28"/>
          <w:szCs w:val="28"/>
        </w:rPr>
        <w:t>.</w:t>
      </w:r>
    </w:p>
    <w:p w:rsidR="00240A12" w:rsidRPr="007B59DF" w:rsidRDefault="00240A12" w:rsidP="00240A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B59DF">
        <w:rPr>
          <w:rFonts w:ascii="Times New Roman" w:hAnsi="Times New Roman"/>
          <w:sz w:val="28"/>
          <w:szCs w:val="28"/>
        </w:rPr>
        <w:t>Мониторинг реализации Программы осуществляется на регулярной основе.</w:t>
      </w:r>
    </w:p>
    <w:p w:rsidR="00240A12" w:rsidRPr="007B59DF" w:rsidRDefault="00240A12" w:rsidP="00240A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B59DF">
        <w:rPr>
          <w:rFonts w:ascii="Times New Roman" w:hAnsi="Times New Roman"/>
          <w:sz w:val="28"/>
          <w:szCs w:val="28"/>
        </w:rPr>
        <w:t xml:space="preserve">Результаты профилактической работы включаются в ежегодные доклады об осуществлении муниципального </w:t>
      </w:r>
      <w:r w:rsidRPr="007B59D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контроля </w:t>
      </w:r>
      <w:r w:rsidRPr="003D1D8A">
        <w:rPr>
          <w:rFonts w:ascii="Times New Roman" w:hAnsi="Times New Roman"/>
          <w:iCs/>
          <w:sz w:val="28"/>
          <w:szCs w:val="28"/>
        </w:rPr>
        <w:t>на автомобильном транспорте, городском  наземном электрическом транспорте и в дорожном хозяйстве</w:t>
      </w:r>
      <w:r w:rsidRPr="007A2D95">
        <w:rPr>
          <w:b/>
          <w:iCs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границах  населенных пунктов Советского</w:t>
      </w:r>
      <w:r w:rsidRPr="00365A8D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Новокубанского</w:t>
      </w:r>
      <w:proofErr w:type="spellEnd"/>
      <w:r w:rsidRPr="00365A8D">
        <w:rPr>
          <w:rFonts w:ascii="Times New Roman" w:hAnsi="Times New Roman"/>
          <w:sz w:val="28"/>
          <w:szCs w:val="28"/>
        </w:rPr>
        <w:t xml:space="preserve"> района</w:t>
      </w:r>
      <w:r w:rsidRPr="007B59DF">
        <w:rPr>
          <w:rFonts w:ascii="Times New Roman" w:hAnsi="Times New Roman"/>
          <w:sz w:val="28"/>
          <w:szCs w:val="28"/>
        </w:rPr>
        <w:t xml:space="preserve"> и в виде отдельного информационного сообщения размещаются на официальном сайте администрации </w:t>
      </w:r>
      <w:r>
        <w:rPr>
          <w:rFonts w:ascii="Times New Roman" w:hAnsi="Times New Roman"/>
          <w:sz w:val="28"/>
          <w:szCs w:val="28"/>
        </w:rPr>
        <w:t>Советского сельского поселения</w:t>
      </w:r>
      <w:r w:rsidRPr="007B59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B59DF">
        <w:rPr>
          <w:rFonts w:ascii="Times New Roman" w:hAnsi="Times New Roman"/>
          <w:sz w:val="28"/>
          <w:szCs w:val="28"/>
        </w:rPr>
        <w:t>Новокубанск</w:t>
      </w:r>
      <w:r>
        <w:rPr>
          <w:rFonts w:ascii="Times New Roman" w:hAnsi="Times New Roman"/>
          <w:sz w:val="28"/>
          <w:szCs w:val="28"/>
        </w:rPr>
        <w:t>ого</w:t>
      </w:r>
      <w:proofErr w:type="spellEnd"/>
      <w:r w:rsidRPr="007B59DF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 (</w:t>
      </w:r>
      <w:r w:rsidRPr="00B62828">
        <w:rPr>
          <w:rFonts w:ascii="Times New Roman" w:hAnsi="Times New Roman"/>
          <w:sz w:val="28"/>
          <w:szCs w:val="28"/>
        </w:rPr>
        <w:t>https://adm-sovetskoe.ru/</w:t>
      </w:r>
      <w:r>
        <w:rPr>
          <w:rFonts w:ascii="Times New Roman" w:hAnsi="Times New Roman"/>
          <w:sz w:val="28"/>
          <w:szCs w:val="28"/>
        </w:rPr>
        <w:t xml:space="preserve">) </w:t>
      </w:r>
      <w:r w:rsidRPr="007B59DF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  <w:proofErr w:type="gramEnd"/>
    </w:p>
    <w:p w:rsidR="00240A12" w:rsidRPr="00240A12" w:rsidRDefault="00240A12" w:rsidP="00240A12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 w:rsidRPr="007B59DF">
        <w:rPr>
          <w:rFonts w:ascii="Times New Roman" w:hAnsi="Times New Roman"/>
          <w:sz w:val="28"/>
          <w:szCs w:val="28"/>
        </w:rPr>
        <w:t>Ожидаемый результат Программы - снижение количества выявленных нарушений обязательных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240A12" w:rsidRDefault="00240A12" w:rsidP="00240A12">
      <w:pPr>
        <w:ind w:firstLine="567"/>
        <w:jc w:val="both"/>
        <w:rPr>
          <w:sz w:val="28"/>
          <w:szCs w:val="28"/>
        </w:rPr>
      </w:pPr>
    </w:p>
    <w:p w:rsidR="00240A12" w:rsidRDefault="00240A12" w:rsidP="00026D41">
      <w:pPr>
        <w:jc w:val="both"/>
        <w:rPr>
          <w:sz w:val="28"/>
          <w:szCs w:val="28"/>
        </w:rPr>
      </w:pPr>
    </w:p>
    <w:p w:rsidR="00240A12" w:rsidRDefault="00240A12" w:rsidP="00240A12">
      <w:pPr>
        <w:ind w:firstLine="567"/>
        <w:jc w:val="both"/>
        <w:rPr>
          <w:sz w:val="28"/>
          <w:szCs w:val="28"/>
        </w:rPr>
      </w:pPr>
      <w:r w:rsidRPr="007B59DF">
        <w:rPr>
          <w:sz w:val="28"/>
          <w:szCs w:val="28"/>
        </w:rPr>
        <w:lastRenderedPageBreak/>
        <w:t>Методика оценки эффективности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(ущерба) охраняемым законом ценностям при проведении профилактических мероприятий.</w:t>
      </w:r>
    </w:p>
    <w:p w:rsidR="00240A12" w:rsidRDefault="00240A12" w:rsidP="00240A12">
      <w:pPr>
        <w:jc w:val="both"/>
        <w:rPr>
          <w:sz w:val="28"/>
          <w:szCs w:val="28"/>
        </w:rPr>
      </w:pPr>
    </w:p>
    <w:p w:rsidR="00240A12" w:rsidRDefault="00240A12" w:rsidP="00240A12">
      <w:pPr>
        <w:jc w:val="both"/>
        <w:rPr>
          <w:sz w:val="28"/>
          <w:szCs w:val="28"/>
        </w:rPr>
      </w:pPr>
    </w:p>
    <w:p w:rsidR="00240A12" w:rsidRDefault="00240A12" w:rsidP="00240A12">
      <w:pPr>
        <w:rPr>
          <w:rFonts w:ascii="Times New Roman CYR" w:hAnsi="Times New Roman CYR" w:cs="Times New Roman CYR"/>
          <w:sz w:val="28"/>
          <w:szCs w:val="28"/>
        </w:rPr>
      </w:pPr>
    </w:p>
    <w:p w:rsidR="00240A12" w:rsidRPr="00E34F2C" w:rsidRDefault="00240A12" w:rsidP="00240A12">
      <w:pPr>
        <w:rPr>
          <w:sz w:val="28"/>
          <w:szCs w:val="28"/>
        </w:rPr>
      </w:pPr>
      <w:r w:rsidRPr="00E34F2C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Советского сельского поселения </w:t>
      </w:r>
    </w:p>
    <w:p w:rsidR="00240A12" w:rsidRPr="006F3316" w:rsidRDefault="00240A12" w:rsidP="00240A12">
      <w:pPr>
        <w:rPr>
          <w:color w:val="333333"/>
          <w:sz w:val="28"/>
          <w:szCs w:val="28"/>
        </w:rPr>
      </w:pPr>
      <w:proofErr w:type="spellStart"/>
      <w:r>
        <w:rPr>
          <w:sz w:val="28"/>
          <w:szCs w:val="28"/>
        </w:rPr>
        <w:t>Новокубанского</w:t>
      </w:r>
      <w:proofErr w:type="spellEnd"/>
      <w:r w:rsidRPr="00E34F2C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34F2C">
        <w:rPr>
          <w:sz w:val="28"/>
          <w:szCs w:val="28"/>
        </w:rPr>
        <w:tab/>
      </w:r>
      <w:r w:rsidRPr="00E34F2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С.Ю.Копылов</w:t>
      </w:r>
    </w:p>
    <w:p w:rsidR="000B1057" w:rsidRDefault="000B1057"/>
    <w:sectPr w:rsidR="000B1057" w:rsidSect="00026D41">
      <w:headerReference w:type="default" r:id="rId11"/>
      <w:pgSz w:w="11907" w:h="16840"/>
      <w:pgMar w:top="28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413" w:rsidRDefault="00AC7413" w:rsidP="00026D41">
      <w:r>
        <w:separator/>
      </w:r>
    </w:p>
  </w:endnote>
  <w:endnote w:type="continuationSeparator" w:id="0">
    <w:p w:rsidR="00AC7413" w:rsidRDefault="00AC7413" w:rsidP="00026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413" w:rsidRDefault="00AC7413" w:rsidP="00026D41">
      <w:r>
        <w:separator/>
      </w:r>
    </w:p>
  </w:footnote>
  <w:footnote w:type="continuationSeparator" w:id="0">
    <w:p w:rsidR="00AC7413" w:rsidRDefault="00AC7413" w:rsidP="00026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75063"/>
      <w:docPartObj>
        <w:docPartGallery w:val="Page Numbers (Top of Page)"/>
        <w:docPartUnique/>
      </w:docPartObj>
    </w:sdtPr>
    <w:sdtContent>
      <w:p w:rsidR="00026D41" w:rsidRDefault="00791D24" w:rsidP="00026D41">
        <w:pPr>
          <w:pStyle w:val="ac"/>
          <w:jc w:val="center"/>
        </w:pPr>
        <w:fldSimple w:instr=" PAGE   \* MERGEFORMAT ">
          <w:r w:rsidR="009F1C26">
            <w:rPr>
              <w:noProof/>
            </w:rPr>
            <w:t>8</w:t>
          </w:r>
        </w:fldSimple>
      </w:p>
      <w:p w:rsidR="00026D41" w:rsidRPr="00026D41" w:rsidRDefault="00791D24" w:rsidP="00026D41">
        <w:pPr>
          <w:pStyle w:val="ac"/>
          <w:jc w:val="center"/>
          <w:rPr>
            <w:sz w:val="18"/>
          </w:rPr>
        </w:pP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0A12"/>
    <w:rsid w:val="00026D41"/>
    <w:rsid w:val="000B1057"/>
    <w:rsid w:val="000F3682"/>
    <w:rsid w:val="001367DA"/>
    <w:rsid w:val="001C3EB1"/>
    <w:rsid w:val="001C573E"/>
    <w:rsid w:val="00212A68"/>
    <w:rsid w:val="00240A12"/>
    <w:rsid w:val="003F497B"/>
    <w:rsid w:val="00791D24"/>
    <w:rsid w:val="00991189"/>
    <w:rsid w:val="009F1C26"/>
    <w:rsid w:val="00AC7413"/>
    <w:rsid w:val="00B73842"/>
    <w:rsid w:val="00BA62D2"/>
    <w:rsid w:val="00CF20DD"/>
    <w:rsid w:val="00EF3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A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40A12"/>
    <w:pPr>
      <w:keepNext/>
      <w:jc w:val="center"/>
      <w:outlineLvl w:val="0"/>
    </w:pPr>
    <w:rPr>
      <w:rFonts w:ascii="Arial" w:hAnsi="Arial"/>
      <w:spacing w:val="44"/>
      <w:sz w:val="28"/>
    </w:rPr>
  </w:style>
  <w:style w:type="paragraph" w:styleId="2">
    <w:name w:val="heading 2"/>
    <w:basedOn w:val="a"/>
    <w:next w:val="a"/>
    <w:link w:val="20"/>
    <w:qFormat/>
    <w:rsid w:val="00240A12"/>
    <w:pPr>
      <w:keepNext/>
      <w:jc w:val="center"/>
      <w:outlineLvl w:val="1"/>
    </w:pPr>
    <w:rPr>
      <w:b/>
      <w:caps/>
      <w:spacing w:val="2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0A12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40A12"/>
    <w:rPr>
      <w:rFonts w:ascii="Times New Roman" w:eastAsia="Times New Roman" w:hAnsi="Times New Roman" w:cs="Times New Roman"/>
      <w:b/>
      <w:caps/>
      <w:spacing w:val="26"/>
      <w:szCs w:val="20"/>
      <w:lang w:eastAsia="ru-RU"/>
    </w:rPr>
  </w:style>
  <w:style w:type="character" w:styleId="a3">
    <w:name w:val="Hyperlink"/>
    <w:rsid w:val="00240A12"/>
    <w:rPr>
      <w:color w:val="0000FF"/>
      <w:u w:val="single"/>
    </w:rPr>
  </w:style>
  <w:style w:type="paragraph" w:styleId="a4">
    <w:name w:val="No Spacing"/>
    <w:link w:val="a5"/>
    <w:uiPriority w:val="1"/>
    <w:qFormat/>
    <w:rsid w:val="00240A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240A12"/>
    <w:rPr>
      <w:rFonts w:ascii="Calibri" w:eastAsia="Calibri" w:hAnsi="Calibri" w:cs="Times New Roman"/>
    </w:rPr>
  </w:style>
  <w:style w:type="paragraph" w:styleId="a6">
    <w:name w:val="List Paragraph"/>
    <w:basedOn w:val="a"/>
    <w:uiPriority w:val="1"/>
    <w:qFormat/>
    <w:rsid w:val="00240A12"/>
    <w:pPr>
      <w:ind w:left="720"/>
      <w:contextualSpacing/>
    </w:pPr>
    <w:rPr>
      <w:sz w:val="24"/>
      <w:szCs w:val="24"/>
    </w:rPr>
  </w:style>
  <w:style w:type="character" w:styleId="a7">
    <w:name w:val="Strong"/>
    <w:basedOn w:val="a0"/>
    <w:uiPriority w:val="22"/>
    <w:qFormat/>
    <w:rsid w:val="00240A12"/>
    <w:rPr>
      <w:b/>
      <w:bCs/>
    </w:rPr>
  </w:style>
  <w:style w:type="paragraph" w:styleId="a8">
    <w:name w:val="Plain Text"/>
    <w:basedOn w:val="a"/>
    <w:link w:val="a9"/>
    <w:unhideWhenUsed/>
    <w:rsid w:val="00240A12"/>
    <w:rPr>
      <w:rFonts w:ascii="Courier New" w:hAnsi="Courier New"/>
    </w:rPr>
  </w:style>
  <w:style w:type="character" w:customStyle="1" w:styleId="a9">
    <w:name w:val="Текст Знак"/>
    <w:basedOn w:val="a0"/>
    <w:link w:val="a8"/>
    <w:rsid w:val="00240A1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40A1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40A1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026D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26D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026D4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26D4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2157004/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municipal.garant.ru/document/redirect/74449814/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municipal.garant.ru/document/redirect/74449814/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adm-sovet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2279</Words>
  <Characters>12994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2024-04-19T06:37:00Z</cp:lastPrinted>
  <dcterms:created xsi:type="dcterms:W3CDTF">2024-01-24T11:53:00Z</dcterms:created>
  <dcterms:modified xsi:type="dcterms:W3CDTF">2024-05-15T06:13:00Z</dcterms:modified>
</cp:coreProperties>
</file>