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04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8F298D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C4605B" w:rsidRPr="00C4605B">
              <w:rPr>
                <w:rFonts w:ascii="Times New Roman" w:hAnsi="Times New Roman"/>
                <w:sz w:val="24"/>
                <w:szCs w:val="24"/>
              </w:rPr>
              <w:t>О конкурсной комиссии по проведению конкурса на замещение вакантных должностей муниципальной службы в администрации Советского сельского поселения Новокубанского района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F298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4605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2019-12-09T17:09:00Z</dcterms:created>
  <dcterms:modified xsi:type="dcterms:W3CDTF">2019-12-09T17:09:00Z</dcterms:modified>
</cp:coreProperties>
</file>