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BD6083" w:rsidRPr="00B67A0F">
              <w:rPr>
                <w:rFonts w:ascii="Times New Roman" w:hAnsi="Times New Roman"/>
                <w:sz w:val="24"/>
                <w:szCs w:val="24"/>
              </w:rPr>
              <w:t>«</w:t>
            </w:r>
            <w:r w:rsidR="00B67A0F" w:rsidRPr="00B67A0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B67A0F" w:rsidRPr="00B67A0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B67A0F" w:rsidRPr="00B67A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24 декабря 2013 года № 374 «Об утверждении Положения о бюджетном</w:t>
            </w:r>
            <w:proofErr w:type="gramEnd"/>
            <w:r w:rsidR="00B67A0F" w:rsidRPr="00B67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67A0F" w:rsidRPr="00B67A0F">
              <w:rPr>
                <w:rFonts w:ascii="Times New Roman" w:hAnsi="Times New Roman"/>
                <w:bCs/>
                <w:sz w:val="24"/>
                <w:szCs w:val="24"/>
              </w:rPr>
              <w:t xml:space="preserve">процессе в Советском сельском </w:t>
            </w:r>
            <w:r w:rsidR="00B67A0F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поселении </w:t>
            </w:r>
            <w:proofErr w:type="spellStart"/>
            <w:r w:rsidR="00B67A0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B67A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BD6083" w:rsidRPr="00BD6083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CC33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85B6D"/>
    <w:rsid w:val="00AB2E16"/>
    <w:rsid w:val="00AC6EA1"/>
    <w:rsid w:val="00AE291F"/>
    <w:rsid w:val="00B262D3"/>
    <w:rsid w:val="00B35ED0"/>
    <w:rsid w:val="00B41ECE"/>
    <w:rsid w:val="00B67A0F"/>
    <w:rsid w:val="00B81043"/>
    <w:rsid w:val="00B8292F"/>
    <w:rsid w:val="00B9632C"/>
    <w:rsid w:val="00BA3DED"/>
    <w:rsid w:val="00BA6CD0"/>
    <w:rsid w:val="00BC1484"/>
    <w:rsid w:val="00BD1EB9"/>
    <w:rsid w:val="00BD6083"/>
    <w:rsid w:val="00C1351B"/>
    <w:rsid w:val="00C65671"/>
    <w:rsid w:val="00CC33E6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13EB"/>
    <w:rsid w:val="00E868A5"/>
    <w:rsid w:val="00EC32C5"/>
    <w:rsid w:val="00F22EE4"/>
    <w:rsid w:val="00F7154A"/>
    <w:rsid w:val="00F93681"/>
    <w:rsid w:val="00FB2AFF"/>
    <w:rsid w:val="00FD476A"/>
    <w:rsid w:val="00FE28A0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2019-11-08T06:05:00Z</dcterms:modified>
</cp:coreProperties>
</file>