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7155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767068" w:rsidRPr="00767068">
              <w:rPr>
                <w:rFonts w:ascii="Times New Roman" w:hAnsi="Times New Roman"/>
                <w:sz w:val="24"/>
                <w:szCs w:val="24"/>
              </w:rPr>
              <w:t>Об утверждении перечня и порядка предоставления помещений для проведения встреч депутатов с избирателями на территории Советского сельского поселения Новокубанского района</w:t>
            </w:r>
            <w:bookmarkStart w:id="0" w:name="_GoBack"/>
            <w:bookmarkEnd w:id="0"/>
            <w:proofErr w:type="gramEnd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2019-06-28T16:43:00Z</dcterms:created>
  <dcterms:modified xsi:type="dcterms:W3CDTF">2019-06-28T16:43:00Z</dcterms:modified>
</cp:coreProperties>
</file>