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A3A73" w:rsidRDefault="00D13754" w:rsidP="001A3A73">
            <w:pPr>
              <w:pStyle w:val="1"/>
              <w:spacing w:before="0" w:after="0"/>
              <w:ind w:firstLine="7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A73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proofErr w:type="gramStart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 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Новокубанского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Меснянкин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1A3A73">
              <w:rPr>
                <w:rFonts w:ascii="Times New Roman" w:hAnsi="Times New Roman"/>
                <w:b w:val="0"/>
                <w:sz w:val="24"/>
                <w:szCs w:val="24"/>
              </w:rPr>
              <w:t>постановления администрации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1A3A73" w:rsidRPr="001A3A73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 xml:space="preserve">Об утверждении Порядка составления, утверждения и ведения бюджетных смет казенных учреждений и органов местного самоуправления  администрации Советского сельского поселения </w:t>
            </w:r>
            <w:proofErr w:type="spellStart"/>
            <w:r w:rsidR="001A3A73" w:rsidRPr="001A3A73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1A3A73" w:rsidRPr="001A3A73">
              <w:rPr>
                <w:rStyle w:val="a6"/>
                <w:b w:val="0"/>
                <w:bCs w:val="0"/>
                <w:color w:val="auto"/>
                <w:sz w:val="24"/>
                <w:szCs w:val="24"/>
              </w:rPr>
              <w:t xml:space="preserve"> района</w:t>
            </w:r>
            <w:r w:rsidR="004D4F02" w:rsidRPr="001A3A7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>, поступивший</w:t>
            </w:r>
            <w:proofErr w:type="gramEnd"/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>главного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специалиста администрации Советского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Новок</w:t>
            </w:r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И.И.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A3A73"/>
    <w:rsid w:val="001B3B8B"/>
    <w:rsid w:val="001E0C71"/>
    <w:rsid w:val="001E7683"/>
    <w:rsid w:val="00217980"/>
    <w:rsid w:val="00217E19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A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1A3A7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11</cp:revision>
  <cp:lastPrinted>2016-04-13T07:17:00Z</cp:lastPrinted>
  <dcterms:created xsi:type="dcterms:W3CDTF">2016-01-29T05:30:00Z</dcterms:created>
  <dcterms:modified xsi:type="dcterms:W3CDTF">2018-12-14T14:36:00Z</dcterms:modified>
</cp:coreProperties>
</file>