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FF" w:rsidRPr="00B37B1C" w:rsidRDefault="004C3EFF" w:rsidP="004C3E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B37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модельного НПА </w:t>
      </w:r>
    </w:p>
    <w:p w:rsidR="00E607C9" w:rsidRDefault="00E607C9" w:rsidP="004C3E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EFF" w:rsidRPr="00E607C9" w:rsidRDefault="004C3EFF" w:rsidP="004C3E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________________________</w:t>
      </w:r>
    </w:p>
    <w:p w:rsidR="004C3EFF" w:rsidRPr="00622E16" w:rsidRDefault="004C3EFF" w:rsidP="004C3E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22E1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</w:t>
      </w:r>
      <w:r w:rsidR="00622E1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</w:t>
      </w:r>
      <w:r w:rsidRPr="00622E1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(наименование муниципального образования) </w:t>
      </w:r>
    </w:p>
    <w:p w:rsidR="004C3EFF" w:rsidRPr="00E607C9" w:rsidRDefault="004C3EFF" w:rsidP="004C3E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C3EFF" w:rsidRPr="00E607C9" w:rsidRDefault="004C3EFF" w:rsidP="004C3E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4C3EFF" w:rsidRPr="00E607C9" w:rsidRDefault="004C3EFF" w:rsidP="004C3E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________ 2021 г.                                                </w:t>
      </w:r>
      <w:r w:rsidR="00622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№</w:t>
      </w:r>
      <w:r w:rsidRPr="00E6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</w:t>
      </w:r>
    </w:p>
    <w:p w:rsidR="004C3EFF" w:rsidRDefault="004C3EFF" w:rsidP="004C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F5F38" w:rsidRPr="004C3EFF" w:rsidRDefault="00BF5F38" w:rsidP="004C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EFF" w:rsidRPr="004C3EFF" w:rsidRDefault="004C3EFF" w:rsidP="00622E1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орядка принятия решения о предоставлении</w:t>
      </w:r>
    </w:p>
    <w:p w:rsidR="004C3EFF" w:rsidRPr="004C3EFF" w:rsidRDefault="004C3EFF" w:rsidP="00622E1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бюджета </w:t>
      </w:r>
      <w:r w:rsidR="00013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013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Новокубанского</w:t>
      </w:r>
      <w:proofErr w:type="spellEnd"/>
      <w:r w:rsidR="00013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бюджетных инвестиций юридическим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лицам, не являющимся государственными или муниципальными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учреждениями и государственными или муниципальными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унитарными предприятиями, на цели, не связанные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осуществлением капитальных вложений в объекты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капитального строительства, находящиеся в собственности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указанных юридических лиц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4148" w:rsidRPr="00084148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 на приобретение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 объектов недвижимого имущества</w:t>
      </w:r>
      <w:proofErr w:type="gramEnd"/>
    </w:p>
    <w:p w:rsid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5F38" w:rsidRDefault="00BF5F38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</w:t>
      </w:r>
      <w:r w:rsidR="00775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80 Бюджетного кодекса Российской Федерации, на основании Устава </w:t>
      </w:r>
      <w:r w:rsidR="00013184"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</w:t>
      </w:r>
      <w:r w:rsidR="00B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013184"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B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013184"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B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proofErr w:type="spellStart"/>
      <w:r w:rsidR="00013184"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="00013184"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B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1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01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1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01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1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C3EFF" w:rsidRPr="00AE4B28" w:rsidRDefault="004C3EFF" w:rsidP="008A466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Pr="00622E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решения о предоставлении из бюджета </w:t>
      </w:r>
      <w:r w:rsidR="00BF5F38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BF5F38"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</w:t>
      </w:r>
      <w:r w:rsidR="00B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BF5F38"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B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BF5F38"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B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proofErr w:type="spellStart"/>
      <w:r w:rsidR="00BF5F38"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="00BF5F38"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B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F5F38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дочерних обществ)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имущества.</w:t>
      </w:r>
      <w:proofErr w:type="gramEnd"/>
    </w:p>
    <w:p w:rsidR="00AE4B28" w:rsidRPr="00AE4B28" w:rsidRDefault="00AE4B28" w:rsidP="008A466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BF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финансово-экономического отдела администрации 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F38"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</w:t>
      </w:r>
      <w:r w:rsidR="00B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BF5F38"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B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BF5F38"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B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proofErr w:type="spellStart"/>
      <w:r w:rsidR="00BF5F38"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="00BF5F38"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BF5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Т.Н. Шевцову.</w:t>
      </w:r>
    </w:p>
    <w:p w:rsidR="00AE4B28" w:rsidRPr="00AE4B28" w:rsidRDefault="00BF5F38" w:rsidP="008A466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финансово-экономического отдела администрации 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proofErr w:type="spellStart"/>
      <w:r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Т.Н. Шевцовой </w:t>
      </w:r>
      <w:proofErr w:type="gramStart"/>
      <w:r w:rsidR="00AE4B28" w:rsidRPr="00AE4B2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22E16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AE4B28" w:rsidRPr="00AE4B2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proofErr w:type="spellStart"/>
      <w:r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E4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adm-sovetskoe.ru</w:t>
      </w:r>
      <w:proofErr w:type="spellEnd"/>
      <w:r w:rsidRPr="00BF5F38">
        <w:rPr>
          <w:rFonts w:ascii="Times New Roman" w:hAnsi="Times New Roman" w:cs="Times New Roman"/>
          <w:sz w:val="28"/>
          <w:szCs w:val="28"/>
        </w:rPr>
        <w:t xml:space="preserve"> </w:t>
      </w:r>
      <w:r w:rsidR="00AE4B28" w:rsidRPr="00AE4B2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E454ED">
        <w:rPr>
          <w:rFonts w:ascii="Times New Roman" w:hAnsi="Times New Roman" w:cs="Times New Roman"/>
          <w:sz w:val="28"/>
          <w:szCs w:val="28"/>
        </w:rPr>
        <w:t>«</w:t>
      </w:r>
      <w:r w:rsidR="00AE4B28" w:rsidRPr="00AE4B28">
        <w:rPr>
          <w:rFonts w:ascii="Times New Roman" w:hAnsi="Times New Roman" w:cs="Times New Roman"/>
          <w:sz w:val="28"/>
          <w:szCs w:val="28"/>
        </w:rPr>
        <w:t>Интернет</w:t>
      </w:r>
      <w:r w:rsidR="00E454ED">
        <w:rPr>
          <w:rFonts w:ascii="Times New Roman" w:hAnsi="Times New Roman" w:cs="Times New Roman"/>
          <w:sz w:val="28"/>
          <w:szCs w:val="28"/>
        </w:rPr>
        <w:t>»</w:t>
      </w:r>
      <w:r w:rsidR="00AE4B28" w:rsidRPr="00AE4B28">
        <w:rPr>
          <w:rFonts w:ascii="Times New Roman" w:hAnsi="Times New Roman" w:cs="Times New Roman"/>
          <w:sz w:val="28"/>
          <w:szCs w:val="28"/>
        </w:rPr>
        <w:t>.</w:t>
      </w:r>
    </w:p>
    <w:p w:rsidR="00AE4B28" w:rsidRPr="00BF5F38" w:rsidRDefault="00BF5F38" w:rsidP="008A466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F38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его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Pr="00BF5F38">
        <w:rPr>
          <w:rFonts w:ascii="Times New Roman" w:eastAsia="Calibri" w:hAnsi="Times New Roman" w:cs="Times New Roman"/>
          <w:bCs/>
          <w:sz w:val="28"/>
          <w:szCs w:val="28"/>
        </w:rPr>
        <w:t xml:space="preserve">Советского сельского </w:t>
      </w:r>
      <w:r w:rsidRPr="00BF5F38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 w:rsidRPr="00BF5F38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Pr="00BF5F38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AE4B28" w:rsidRPr="00BF5F38" w:rsidRDefault="00AE4B28" w:rsidP="00BF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38" w:rsidRPr="00BF5F38" w:rsidRDefault="00BF5F38" w:rsidP="00BF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38" w:rsidRPr="00BF5F38" w:rsidRDefault="00BF5F38" w:rsidP="00BF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5F38">
        <w:rPr>
          <w:rFonts w:ascii="Times New Roman" w:eastAsia="Calibri" w:hAnsi="Times New Roman" w:cs="Times New Roman"/>
          <w:sz w:val="28"/>
          <w:szCs w:val="28"/>
        </w:rPr>
        <w:t xml:space="preserve">Глава  </w:t>
      </w:r>
      <w:r w:rsidRPr="00BF5F38">
        <w:rPr>
          <w:rFonts w:ascii="Times New Roman" w:eastAsia="Calibri" w:hAnsi="Times New Roman" w:cs="Times New Roman"/>
          <w:bCs/>
          <w:sz w:val="28"/>
          <w:szCs w:val="28"/>
        </w:rPr>
        <w:t xml:space="preserve">Советского сельского </w:t>
      </w:r>
      <w:r w:rsidRPr="00BF5F38">
        <w:rPr>
          <w:rFonts w:ascii="Times New Roman" w:eastAsia="Calibri" w:hAnsi="Times New Roman" w:cs="Times New Roman"/>
          <w:sz w:val="28"/>
          <w:szCs w:val="28"/>
        </w:rPr>
        <w:t>поселения</w:t>
      </w: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5F38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Pr="00BF5F38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С.Ю. Копылов</w:t>
      </w:r>
    </w:p>
    <w:p w:rsidR="00BF5F38" w:rsidRPr="00BF5F38" w:rsidRDefault="00BF5F38" w:rsidP="00BF5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F38" w:rsidRPr="00BF5F38" w:rsidRDefault="00BF5F38" w:rsidP="00BF5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F38" w:rsidRPr="00BF5F38" w:rsidRDefault="00BF5F38" w:rsidP="00BF5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F38" w:rsidRPr="00BF5F38" w:rsidRDefault="00BF5F38" w:rsidP="00BF5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5F38">
        <w:rPr>
          <w:rFonts w:ascii="Times New Roman" w:eastAsia="Calibri" w:hAnsi="Times New Roman" w:cs="Times New Roman"/>
          <w:b/>
          <w:sz w:val="28"/>
          <w:szCs w:val="28"/>
        </w:rPr>
        <w:t>ЛИСТ СОГЛАСОВАНИЯ</w:t>
      </w:r>
    </w:p>
    <w:p w:rsidR="00BF5F38" w:rsidRPr="00BF5F38" w:rsidRDefault="00BF5F38" w:rsidP="00BF5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5F38">
        <w:rPr>
          <w:rFonts w:ascii="Times New Roman" w:eastAsia="Calibri" w:hAnsi="Times New Roman" w:cs="Times New Roman"/>
          <w:sz w:val="28"/>
          <w:szCs w:val="28"/>
        </w:rPr>
        <w:t xml:space="preserve">проекта постановления администрации Советского сельского поселения </w:t>
      </w:r>
      <w:proofErr w:type="spellStart"/>
      <w:r w:rsidRPr="00BF5F38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Pr="00BF5F38">
        <w:rPr>
          <w:rFonts w:ascii="Times New Roman" w:eastAsia="Calibri" w:hAnsi="Times New Roman" w:cs="Times New Roman"/>
          <w:sz w:val="28"/>
          <w:szCs w:val="28"/>
        </w:rPr>
        <w:t xml:space="preserve"> района от «____»_______________20__г. №______</w:t>
      </w:r>
    </w:p>
    <w:p w:rsidR="00BF5F38" w:rsidRPr="00605431" w:rsidRDefault="00BF5F38" w:rsidP="0060543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05431">
        <w:rPr>
          <w:rFonts w:ascii="Times New Roman" w:eastAsia="Calibri" w:hAnsi="Times New Roman" w:cs="Times New Roman"/>
          <w:sz w:val="28"/>
          <w:szCs w:val="28"/>
        </w:rPr>
        <w:t>«</w:t>
      </w:r>
      <w:r w:rsidR="00605431" w:rsidRPr="0060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принятия решения о предоставлении</w:t>
      </w:r>
      <w:r w:rsidR="0060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5431" w:rsidRPr="0060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бюджета Советского сельского поселения </w:t>
      </w:r>
      <w:proofErr w:type="spellStart"/>
      <w:r w:rsidR="00605431" w:rsidRPr="0060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="00605431" w:rsidRPr="0060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="00605431" w:rsidRPr="00605431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="00605431" w:rsidRPr="0060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(или) на приобретение ими объектов недвижимого имущества</w:t>
      </w:r>
      <w:r w:rsidRPr="00605431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BF5F38" w:rsidRPr="00BF5F38" w:rsidRDefault="00BF5F38" w:rsidP="00BF5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5F38" w:rsidRPr="00BF5F38" w:rsidRDefault="00BF5F38" w:rsidP="00BF5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5F38" w:rsidRPr="00BF5F38" w:rsidRDefault="00BF5F38" w:rsidP="00BF5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5F38">
        <w:rPr>
          <w:rFonts w:ascii="Times New Roman" w:eastAsia="Calibri" w:hAnsi="Times New Roman" w:cs="Times New Roman"/>
          <w:sz w:val="28"/>
          <w:szCs w:val="28"/>
        </w:rPr>
        <w:t>Проект внесен:</w:t>
      </w:r>
    </w:p>
    <w:p w:rsidR="00BF5F38" w:rsidRPr="00BF5F38" w:rsidRDefault="00BF5F38" w:rsidP="00BF5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F38">
        <w:rPr>
          <w:rFonts w:ascii="Times New Roman" w:eastAsia="Calibri" w:hAnsi="Times New Roman" w:cs="Times New Roman"/>
          <w:sz w:val="28"/>
          <w:szCs w:val="28"/>
        </w:rPr>
        <w:t xml:space="preserve">Глава Советского сельского поселения </w:t>
      </w: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5F38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Pr="00BF5F38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    С.Ю. Копылов</w:t>
      </w: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5F38">
        <w:rPr>
          <w:rFonts w:ascii="Times New Roman" w:eastAsia="Calibri" w:hAnsi="Times New Roman" w:cs="Times New Roman"/>
          <w:sz w:val="28"/>
          <w:szCs w:val="28"/>
        </w:rPr>
        <w:t>Проект подготовлен:</w:t>
      </w: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5F38">
        <w:rPr>
          <w:rFonts w:ascii="Times New Roman" w:eastAsia="Calibri" w:hAnsi="Times New Roman" w:cs="Times New Roman"/>
          <w:sz w:val="28"/>
          <w:szCs w:val="28"/>
        </w:rPr>
        <w:t xml:space="preserve">Финансово – экономическим </w:t>
      </w: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5F38">
        <w:rPr>
          <w:rFonts w:ascii="Times New Roman" w:eastAsia="Calibri" w:hAnsi="Times New Roman" w:cs="Times New Roman"/>
          <w:sz w:val="28"/>
          <w:szCs w:val="28"/>
        </w:rPr>
        <w:t xml:space="preserve">отделом администрации </w:t>
      </w: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5F38">
        <w:rPr>
          <w:rFonts w:ascii="Times New Roman" w:eastAsia="Calibri" w:hAnsi="Times New Roman" w:cs="Times New Roman"/>
          <w:sz w:val="28"/>
          <w:szCs w:val="28"/>
        </w:rPr>
        <w:t>Советского сельского поселения</w:t>
      </w: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5F38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Pr="00BF5F38">
        <w:rPr>
          <w:rFonts w:ascii="Times New Roman" w:eastAsia="Calibri" w:hAnsi="Times New Roman" w:cs="Times New Roman"/>
          <w:sz w:val="28"/>
          <w:szCs w:val="28"/>
        </w:rPr>
        <w:t xml:space="preserve"> района,</w:t>
      </w: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5F38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Pr="00BF5F38">
        <w:rPr>
          <w:rFonts w:ascii="Times New Roman" w:eastAsia="Calibri" w:hAnsi="Times New Roman" w:cs="Times New Roman"/>
          <w:sz w:val="28"/>
          <w:szCs w:val="28"/>
        </w:rPr>
        <w:t>И.И.Шкардюк</w:t>
      </w:r>
      <w:proofErr w:type="spellEnd"/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5F38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5F38">
        <w:rPr>
          <w:rFonts w:ascii="Times New Roman" w:eastAsia="Calibri" w:hAnsi="Times New Roman" w:cs="Times New Roman"/>
          <w:sz w:val="28"/>
          <w:szCs w:val="28"/>
        </w:rPr>
        <w:t xml:space="preserve">Начальник финансово – </w:t>
      </w:r>
      <w:proofErr w:type="gramStart"/>
      <w:r w:rsidRPr="00BF5F38">
        <w:rPr>
          <w:rFonts w:ascii="Times New Roman" w:eastAsia="Calibri" w:hAnsi="Times New Roman" w:cs="Times New Roman"/>
          <w:sz w:val="28"/>
          <w:szCs w:val="28"/>
        </w:rPr>
        <w:t>экономического</w:t>
      </w:r>
      <w:proofErr w:type="gramEnd"/>
      <w:r w:rsidRPr="00BF5F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5F38">
        <w:rPr>
          <w:rFonts w:ascii="Times New Roman" w:eastAsia="Calibri" w:hAnsi="Times New Roman" w:cs="Times New Roman"/>
          <w:sz w:val="28"/>
          <w:szCs w:val="28"/>
        </w:rPr>
        <w:t xml:space="preserve">отдела администрации </w:t>
      </w: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5F38">
        <w:rPr>
          <w:rFonts w:ascii="Times New Roman" w:eastAsia="Calibri" w:hAnsi="Times New Roman" w:cs="Times New Roman"/>
          <w:sz w:val="28"/>
          <w:szCs w:val="28"/>
        </w:rPr>
        <w:t>Советского сельского поселения</w:t>
      </w: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5F38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Pr="00BF5F38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  <w:t xml:space="preserve">   Т.Н.Шевцова</w:t>
      </w: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5F38">
        <w:rPr>
          <w:rFonts w:ascii="Times New Roman" w:eastAsia="Calibri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5F38">
        <w:rPr>
          <w:rFonts w:ascii="Times New Roman" w:eastAsia="Calibri" w:hAnsi="Times New Roman" w:cs="Times New Roman"/>
          <w:sz w:val="28"/>
          <w:szCs w:val="28"/>
        </w:rPr>
        <w:t>Советского сельского поселения</w:t>
      </w: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5F38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Pr="00BF5F38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proofErr w:type="spellStart"/>
      <w:r w:rsidRPr="00BF5F38">
        <w:rPr>
          <w:rFonts w:ascii="Times New Roman" w:eastAsia="Calibri" w:hAnsi="Times New Roman" w:cs="Times New Roman"/>
          <w:sz w:val="28"/>
          <w:szCs w:val="28"/>
        </w:rPr>
        <w:t>О.И.Сытникова</w:t>
      </w:r>
      <w:proofErr w:type="spellEnd"/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5F38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proofErr w:type="spellStart"/>
      <w:r w:rsidRPr="00BF5F38">
        <w:rPr>
          <w:rFonts w:ascii="Times New Roman" w:eastAsia="Calibri" w:hAnsi="Times New Roman" w:cs="Times New Roman"/>
          <w:sz w:val="28"/>
          <w:szCs w:val="28"/>
        </w:rPr>
        <w:t>имущественно-правового</w:t>
      </w:r>
      <w:proofErr w:type="spellEnd"/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5F38">
        <w:rPr>
          <w:rFonts w:ascii="Times New Roman" w:eastAsia="Calibri" w:hAnsi="Times New Roman" w:cs="Times New Roman"/>
          <w:sz w:val="28"/>
          <w:szCs w:val="28"/>
        </w:rPr>
        <w:t>отдела администрации</w:t>
      </w: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5F38">
        <w:rPr>
          <w:rFonts w:ascii="Times New Roman" w:eastAsia="Calibri" w:hAnsi="Times New Roman" w:cs="Times New Roman"/>
          <w:sz w:val="28"/>
          <w:szCs w:val="28"/>
        </w:rPr>
        <w:t xml:space="preserve">Советского сельского поселения </w:t>
      </w:r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5F38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Pr="00BF5F38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</w:r>
      <w:r w:rsidRPr="00BF5F38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proofErr w:type="spellStart"/>
      <w:r w:rsidRPr="00BF5F38">
        <w:rPr>
          <w:rFonts w:ascii="Times New Roman" w:eastAsia="Calibri" w:hAnsi="Times New Roman" w:cs="Times New Roman"/>
          <w:sz w:val="28"/>
          <w:szCs w:val="28"/>
        </w:rPr>
        <w:t>Ю.В.Меснянкин</w:t>
      </w:r>
      <w:proofErr w:type="spellEnd"/>
    </w:p>
    <w:p w:rsidR="00BF5F38" w:rsidRPr="00BF5F38" w:rsidRDefault="00BF5F38" w:rsidP="00BF5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54ED" w:rsidRPr="00AD66C8" w:rsidRDefault="00084148" w:rsidP="00D5274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C3EFF" w:rsidRPr="00AD66C8" w:rsidRDefault="00084148" w:rsidP="00D5274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4C3EFF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4C3EFF" w:rsidRPr="00D5274B" w:rsidRDefault="00084148" w:rsidP="00D5274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3EFF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5274B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D5274B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="00D5274B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4C3EFF" w:rsidRPr="00AD66C8" w:rsidRDefault="004C3EFF" w:rsidP="00D5274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4148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527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22E16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48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C3EFF" w:rsidRPr="00AD66C8" w:rsidRDefault="004C3EFF" w:rsidP="00E454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C9" w:rsidRPr="004C3EFF" w:rsidRDefault="00E607C9" w:rsidP="00E454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74B" w:rsidRDefault="00084148" w:rsidP="00D5274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32"/>
      <w:bookmarkEnd w:id="1"/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C3EFF" w:rsidRPr="004C3EFF" w:rsidRDefault="00084148" w:rsidP="00D5274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принятия решения о предоставлении из бюджета </w:t>
      </w:r>
      <w:r w:rsidR="00D5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D5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Новокубанского</w:t>
      </w:r>
      <w:proofErr w:type="spellEnd"/>
      <w:r w:rsidR="00D5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="00D5274B"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084148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(или) на приобретение ими объектов недвижимого имущества</w:t>
      </w:r>
      <w:proofErr w:type="gramEnd"/>
    </w:p>
    <w:p w:rsidR="004C3EFF" w:rsidRDefault="004C3EFF" w:rsidP="00D52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74B" w:rsidRPr="004C3EFF" w:rsidRDefault="00D5274B" w:rsidP="00D52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процедуру принятия решения о предоставлении из бюджета </w:t>
      </w:r>
      <w:r w:rsidR="00D5274B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D5274B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="00D5274B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D5274B"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FD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48" w:rsidRPr="00084148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юридические лица).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принимается исходя из целей и задач, содержащихся в документах стратегического планирования </w:t>
      </w:r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поручений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принимается в форме постановления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Инициатором подготовки проекта решения выступает главный распорядитель средств бюджета </w:t>
      </w:r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проекте решения в том числе определяются: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главного распорядителя, до которого как получателя средств бюджета </w:t>
      </w:r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622E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  <w:proofErr w:type="gramEnd"/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юридического лица;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9"/>
      <w:bookmarkEnd w:id="2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</w:t>
      </w:r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указанных в </w:t>
      </w:r>
      <w:hyperlink w:anchor="p49" w:history="1"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E454ED"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(в случае, если бюджетные инвестиции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показатели, достижение которых должно быть обеспечено юридическим лицом (при необходимости);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5"/>
      <w:bookmarkEnd w:id="3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57"/>
      <w:bookmarkEnd w:id="4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юридического лица отсутствуют просроченная задолженность по возврату в бюджет </w:t>
      </w:r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8A4666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бюджетных инвестиций,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нормативными правовыми актами, и иная просроченная задолженность перед бюджетом </w:t>
      </w:r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юридическому лицу не предоставляются средства из бюджета </w:t>
      </w:r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8A4666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иных нормативных правовых актов на цели, указанные в проекте решения в соответствии с </w:t>
      </w:r>
      <w:hyperlink w:anchor="p49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5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Порядка: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66"/>
      <w:bookmarkEnd w:id="5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Проект решения подлежит согласованию </w:t>
      </w:r>
      <w:r w:rsidR="008A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финансово-экономическим отделом администрации </w:t>
      </w:r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установленные инструкцией по делопроизводству в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документ, содержащий сведения о наличии в муниципальной собственности </w:t>
      </w:r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8A4666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информация о согласовании проекта решения с ответственным исполнителем муниципальной программы (в случае, если бюджетные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4C3EFF" w:rsidRPr="004C3EFF" w:rsidRDefault="004C3EFF" w:rsidP="008A4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решения, согласованный </w:t>
      </w:r>
      <w:r w:rsidRPr="00AF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A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финансово-экономическим отделом администрации </w:t>
      </w:r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8A4666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на рассмотрение и подписание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B2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proofErr w:type="gramEnd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B37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год, а в случае если бюджетные ассигнования на предоставление бюджетных инвестиций предусматриваются проектом решения </w:t>
      </w:r>
      <w:r w:rsidR="008A4666" w:rsidRPr="008A4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8A4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E454ED" w:rsidRPr="00B37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бюджет </w:t>
      </w:r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- не позднее 10 рабочих дней после принятия указанного решения о внесении изменений в бюджет </w:t>
      </w:r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</w:t>
      </w:r>
      <w:proofErr w:type="spellStart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="008A4666" w:rsidRPr="00D5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8A4666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период.</w:t>
      </w:r>
    </w:p>
    <w:p w:rsidR="004C3EFF" w:rsidRPr="004C3EFF" w:rsidRDefault="004C3EFF" w:rsidP="006054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4C3EFF" w:rsidRPr="004C3EFF" w:rsidRDefault="004C3EFF" w:rsidP="0060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EFF" w:rsidRPr="004C3EFF" w:rsidRDefault="004C3EFF" w:rsidP="00605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07A" w:rsidRDefault="0024307A" w:rsidP="00605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431" w:rsidRDefault="008A4666" w:rsidP="00605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431" w:rsidRDefault="008A4666" w:rsidP="006054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администрации 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</w:p>
    <w:p w:rsidR="008A4666" w:rsidRPr="004C3EFF" w:rsidRDefault="008A4666" w:rsidP="00605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proofErr w:type="spellStart"/>
      <w:r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Новокубанского</w:t>
      </w:r>
      <w:proofErr w:type="spellEnd"/>
      <w:r w:rsidRPr="0001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60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0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0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0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0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Шевцовой</w:t>
      </w:r>
    </w:p>
    <w:sectPr w:rsidR="008A4666" w:rsidRPr="004C3EFF" w:rsidSect="00BF5F38">
      <w:headerReference w:type="default" r:id="rId7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F1" w:rsidRDefault="000B13F1" w:rsidP="00733F80">
      <w:pPr>
        <w:spacing w:after="0" w:line="240" w:lineRule="auto"/>
      </w:pPr>
      <w:r>
        <w:separator/>
      </w:r>
    </w:p>
  </w:endnote>
  <w:endnote w:type="continuationSeparator" w:id="0">
    <w:p w:rsidR="000B13F1" w:rsidRDefault="000B13F1" w:rsidP="007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F1" w:rsidRDefault="000B13F1" w:rsidP="00733F80">
      <w:pPr>
        <w:spacing w:after="0" w:line="240" w:lineRule="auto"/>
      </w:pPr>
      <w:r>
        <w:separator/>
      </w:r>
    </w:p>
  </w:footnote>
  <w:footnote w:type="continuationSeparator" w:id="0">
    <w:p w:rsidR="000B13F1" w:rsidRDefault="000B13F1" w:rsidP="0073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535"/>
      <w:docPartObj>
        <w:docPartGallery w:val="Page Numbers (Top of Page)"/>
        <w:docPartUnique/>
      </w:docPartObj>
    </w:sdtPr>
    <w:sdtContent>
      <w:p w:rsidR="00733F80" w:rsidRDefault="00313028">
        <w:pPr>
          <w:pStyle w:val="a6"/>
          <w:jc w:val="center"/>
        </w:pPr>
        <w:r>
          <w:fldChar w:fldCharType="begin"/>
        </w:r>
        <w:r w:rsidR="00CC40CC">
          <w:instrText xml:space="preserve"> PAGE   \* MERGEFORMAT </w:instrText>
        </w:r>
        <w:r>
          <w:fldChar w:fldCharType="separate"/>
        </w:r>
        <w:r w:rsidR="006054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33F80" w:rsidRDefault="00733F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0D1"/>
    <w:rsid w:val="00013184"/>
    <w:rsid w:val="0003655D"/>
    <w:rsid w:val="00084148"/>
    <w:rsid w:val="000954FF"/>
    <w:rsid w:val="000B13F1"/>
    <w:rsid w:val="00214FAD"/>
    <w:rsid w:val="0024307A"/>
    <w:rsid w:val="00313028"/>
    <w:rsid w:val="00323A7D"/>
    <w:rsid w:val="003D70D1"/>
    <w:rsid w:val="003E19CB"/>
    <w:rsid w:val="0049291E"/>
    <w:rsid w:val="004C3EFF"/>
    <w:rsid w:val="00503066"/>
    <w:rsid w:val="00605431"/>
    <w:rsid w:val="00622E16"/>
    <w:rsid w:val="00733F80"/>
    <w:rsid w:val="007750E0"/>
    <w:rsid w:val="008A4666"/>
    <w:rsid w:val="00964624"/>
    <w:rsid w:val="009D0939"/>
    <w:rsid w:val="00AD66C8"/>
    <w:rsid w:val="00AE4B28"/>
    <w:rsid w:val="00AF1D74"/>
    <w:rsid w:val="00B03165"/>
    <w:rsid w:val="00B2614E"/>
    <w:rsid w:val="00B37B1C"/>
    <w:rsid w:val="00BF5F38"/>
    <w:rsid w:val="00CC40CC"/>
    <w:rsid w:val="00D5274B"/>
    <w:rsid w:val="00E16F5E"/>
    <w:rsid w:val="00E454ED"/>
    <w:rsid w:val="00E607C9"/>
    <w:rsid w:val="00E927C5"/>
    <w:rsid w:val="00F26CE6"/>
    <w:rsid w:val="00FC4B15"/>
    <w:rsid w:val="00FD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F80"/>
  </w:style>
  <w:style w:type="paragraph" w:styleId="a8">
    <w:name w:val="footer"/>
    <w:basedOn w:val="a"/>
    <w:link w:val="a9"/>
    <w:uiPriority w:val="99"/>
    <w:semiHidden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3F80"/>
  </w:style>
  <w:style w:type="paragraph" w:styleId="aa">
    <w:name w:val="Plain Text"/>
    <w:basedOn w:val="a"/>
    <w:link w:val="ab"/>
    <w:rsid w:val="00BF5F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F5F3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ADMSov</cp:lastModifiedBy>
  <cp:revision>6</cp:revision>
  <cp:lastPrinted>2021-05-24T05:56:00Z</cp:lastPrinted>
  <dcterms:created xsi:type="dcterms:W3CDTF">2021-06-09T14:33:00Z</dcterms:created>
  <dcterms:modified xsi:type="dcterms:W3CDTF">2021-06-18T08:19:00Z</dcterms:modified>
</cp:coreProperties>
</file>